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6E483A3E" w:rsidR="00AB729C" w:rsidRDefault="00EB077D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Послови </w:t>
      </w:r>
      <w:r w:rsidR="00655739">
        <w:rPr>
          <w:rFonts w:cs="Times New Roman"/>
          <w:b/>
          <w:lang w:val="sr-Cyrl-RS"/>
        </w:rPr>
        <w:t>припреме и контроле извршења буџета, рачуноводства и трезора</w:t>
      </w:r>
    </w:p>
    <w:p w14:paraId="78623904" w14:textId="77777777" w:rsidR="00EB077D" w:rsidRPr="00AB729C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37959C93" w14:textId="662DC663" w:rsidR="00655739" w:rsidRDefault="00AB729C" w:rsidP="00655739">
      <w:pPr>
        <w:jc w:val="both"/>
        <w:rPr>
          <w:rFonts w:cs="Times New Roman"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 xml:space="preserve">амо Вас да се пријавите на </w:t>
      </w:r>
      <w:r w:rsidR="00893DC1">
        <w:rPr>
          <w:rFonts w:cs="Times New Roman"/>
          <w:b/>
          <w:bCs/>
          <w:kern w:val="2"/>
          <w:lang w:val="sr-Cyrl-RS"/>
          <w14:ligatures w14:val="standardContextual"/>
        </w:rPr>
        <w:t>Јавни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 </w:t>
      </w:r>
      <w:r w:rsidR="00655739" w:rsidRPr="001A440B">
        <w:rPr>
          <w:rFonts w:cs="Times New Roman"/>
          <w:lang w:val="sr-Cyrl-RS"/>
        </w:rPr>
        <w:t>пушта</w:t>
      </w:r>
      <w:r w:rsidR="00655739">
        <w:rPr>
          <w:rFonts w:cs="Times New Roman"/>
          <w:lang w:val="sr-Cyrl-RS"/>
        </w:rPr>
        <w:t>ти налоге за пренос у систему електронског извршавања налога, као и контирати налоге у складу са дефинисаним позицијама у буџету, анализирати захтеве за финансирање директних буџетских корисника и спроводити и контролисати план извршења буџета, припремати и реализовати буџет и завршни буџет општине, учествовати у изради плана јавних набавки у припреми финансијских планова као и у праћењу прилива и реализацији средстава, пратити прилив средстава на консолидовани рачун трезора.</w:t>
      </w:r>
    </w:p>
    <w:p w14:paraId="5EB11200" w14:textId="20772BDC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1414E52A" w14:textId="18ABC6B0" w:rsidR="0062138C" w:rsidRPr="00C55BD7" w:rsidRDefault="00EB077D" w:rsidP="006557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64" w:hanging="284"/>
              <w:jc w:val="center"/>
              <w:rPr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b/>
                <w:lang w:val="sr-Cyrl-RS"/>
              </w:rPr>
              <w:t>Послови</w:t>
            </w:r>
            <w:r w:rsidR="00655739">
              <w:t xml:space="preserve"> </w:t>
            </w:r>
            <w:r w:rsidR="00655739" w:rsidRPr="00655739">
              <w:rPr>
                <w:b/>
                <w:lang w:val="sr-Cyrl-RS"/>
              </w:rPr>
              <w:t>припреме и контроле извршења буџета, рачуноводства и трезора</w:t>
            </w:r>
          </w:p>
          <w:p w14:paraId="444A8820" w14:textId="77777777" w:rsidR="00655739" w:rsidRDefault="00AB729C" w:rsidP="00655739">
            <w:pPr>
              <w:jc w:val="both"/>
              <w:rPr>
                <w:rFonts w:cs="Times New Roman"/>
                <w:lang w:val="sr-Cyrl-RS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 </w:t>
            </w:r>
            <w:r w:rsidR="00655739" w:rsidRPr="001A440B">
              <w:rPr>
                <w:rFonts w:cs="Times New Roman"/>
                <w:lang w:val="sr-Cyrl-RS"/>
              </w:rPr>
              <w:t>пушта</w:t>
            </w:r>
            <w:r w:rsidR="00655739">
              <w:rPr>
                <w:rFonts w:cs="Times New Roman"/>
                <w:lang w:val="sr-Cyrl-RS"/>
              </w:rPr>
              <w:t>ти налоге за пренос у систему електронског извршавања налога, као и контирати налоге у складу са дефинисаним позицијама у буџету, анализирати захтеве за финансирање директних буџетских корисника и спроводити и контролисати план извршења буџета, припремати и реализовати буџет и завршни буџет општине, учествовати у изради плана јавних набавки у припреми финансијских планова као и у праћењу прилива и реализацији средстава, пратити прилив средстава на консолидовани рачун трезора.</w:t>
            </w:r>
          </w:p>
          <w:p w14:paraId="5C7551B4" w14:textId="7A551B66" w:rsidR="00AB729C" w:rsidRPr="00655739" w:rsidRDefault="00AB729C" w:rsidP="00655739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005DD0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005DD0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3937583D" w:rsidR="00AB729C" w:rsidRPr="00005DD0" w:rsidRDefault="00893DC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02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</w:t>
            </w: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.2024. године</w:t>
            </w:r>
          </w:p>
        </w:tc>
      </w:tr>
      <w:tr w:rsidR="00AB729C" w:rsidRPr="00AB729C" w14:paraId="56E8B50C" w14:textId="77777777" w:rsidTr="00F45DC5">
        <w:tc>
          <w:tcPr>
            <w:tcW w:w="3145" w:type="dxa"/>
          </w:tcPr>
          <w:p w14:paraId="68AF68FD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005DD0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005DD0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1A52798C" w:rsidR="00AB729C" w:rsidRPr="00005DD0" w:rsidRDefault="00893DC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</w:t>
            </w: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.2024..године</w:t>
            </w:r>
          </w:p>
        </w:tc>
      </w:tr>
      <w:tr w:rsidR="00AB729C" w:rsidRPr="00AB729C" w14:paraId="6D9242EE" w14:textId="77777777" w:rsidTr="00F45DC5">
        <w:tc>
          <w:tcPr>
            <w:tcW w:w="3145" w:type="dxa"/>
          </w:tcPr>
          <w:p w14:paraId="387679B5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B729C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499461F8" w:rsidR="009D3082" w:rsidRPr="00CC5E48" w:rsidRDefault="00AB729C" w:rsidP="00CC5E48">
            <w:pPr>
              <w:spacing w:after="120"/>
              <w:jc w:val="both"/>
              <w:rPr>
                <w:rFonts w:cs="Times New Roman"/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655739" w:rsidRPr="00655739">
              <w:rPr>
                <w:rFonts w:cs="Times New Roman"/>
                <w:bCs/>
                <w:color w:val="000000"/>
              </w:rPr>
              <w:t>најмање три година радног искуства у струци</w:t>
            </w:r>
            <w:r w:rsidR="00655739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>
              <w:rPr>
                <w:rFonts w:cs="Times New Roman"/>
                <w:color w:val="000000"/>
              </w:rPr>
              <w:t>у обиму од најмање 240 ЕСП</w:t>
            </w:r>
            <w:r w:rsidR="009D3082">
              <w:rPr>
                <w:rFonts w:cs="Times New Roman"/>
                <w:color w:val="000000"/>
                <w:lang w:val="sr-Cyrl-RS"/>
              </w:rPr>
              <w:t>Б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9D3082">
              <w:rPr>
                <w:rFonts w:cs="Times New Roman"/>
                <w:lang w:val="sr-Cyrl-RS"/>
              </w:rPr>
              <w:t xml:space="preserve"> </w:t>
            </w:r>
            <w:r w:rsidR="00655739">
              <w:rPr>
                <w:rFonts w:cs="Times New Roman"/>
                <w:lang w:val="sr-Cyrl-RS"/>
              </w:rPr>
              <w:t>економских наука.</w:t>
            </w:r>
          </w:p>
          <w:p w14:paraId="396B89CD" w14:textId="77777777" w:rsidR="00AB729C" w:rsidRP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3E5EC509" w14:textId="77777777" w:rsidTr="00F45DC5">
        <w:tc>
          <w:tcPr>
            <w:tcW w:w="3145" w:type="dxa"/>
          </w:tcPr>
          <w:p w14:paraId="1F1E8CEA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927128" w:rsidRDefault="00AB729C" w:rsidP="00AB729C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E045D">
                <w:rPr>
                  <w:rStyle w:val="Hyperlink"/>
                </w:rPr>
                <w:t>www.pecinci.org</w:t>
              </w:r>
            </w:hyperlink>
            <w:r w:rsidR="00927128"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Пријаву попуњавајте читко и прецизно, јер ако пријава није јасна или су неки подаци лоше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уписани па нису јасни, нећемо прихватити Вашу пријаву.</w:t>
            </w:r>
          </w:p>
        </w:tc>
      </w:tr>
      <w:tr w:rsidR="0081595B" w:rsidRPr="00AB729C" w14:paraId="08372F01" w14:textId="77777777" w:rsidTr="00F45DC5">
        <w:tc>
          <w:tcPr>
            <w:tcW w:w="3145" w:type="dxa"/>
          </w:tcPr>
          <w:p w14:paraId="0E8D1284" w14:textId="1B426CB1" w:rsidR="0081595B" w:rsidRDefault="0081595B" w:rsidP="0081595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550BFB50" w14:textId="1BA38BA5" w:rsidR="0081595B" w:rsidRPr="00AB729C" w:rsidRDefault="0081595B" w:rsidP="0081595B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6C30EE10" w14:textId="77777777" w:rsidR="0081595B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C29D3B3" w14:textId="77777777" w:rsidR="0081595B" w:rsidRPr="00AB729C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5BAB457B" w14:textId="77777777" w:rsidR="0081595B" w:rsidRDefault="0081595B" w:rsidP="0081595B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7B51017" w14:textId="77777777" w:rsidR="0081595B" w:rsidRPr="00AB729C" w:rsidRDefault="0081595B" w:rsidP="0081595B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0CE6AF0E" w14:textId="77777777" w:rsidTr="00F45DC5">
        <w:tc>
          <w:tcPr>
            <w:tcW w:w="3145" w:type="dxa"/>
          </w:tcPr>
          <w:p w14:paraId="43587F57" w14:textId="0016E12D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B729C" w14:paraId="559E74DB" w14:textId="77777777" w:rsidTr="00F45DC5">
        <w:tc>
          <w:tcPr>
            <w:tcW w:w="3145" w:type="dxa"/>
          </w:tcPr>
          <w:p w14:paraId="08D66F86" w14:textId="28109219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Ако пријаву подносите електронским путем, на месту које је предвиђено за потпис унесите електронски потпис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или наведите Ваше име и презиме и пошаљите пријаву електронски.</w:t>
            </w:r>
          </w:p>
          <w:p w14:paraId="3F6FB5C0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B729C" w14:paraId="5B369525" w14:textId="77777777" w:rsidTr="00F45DC5">
        <w:tc>
          <w:tcPr>
            <w:tcW w:w="3145" w:type="dxa"/>
          </w:tcPr>
          <w:p w14:paraId="3AF5D864" w14:textId="00845BAF" w:rsidR="00AB729C" w:rsidRPr="00773EE8" w:rsidRDefault="0081595B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</w:t>
            </w:r>
            <w:r w:rsidR="00773EE8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893DC1" w:rsidRPr="00AB729C" w14:paraId="16FC68DF" w14:textId="77777777" w:rsidTr="00F45DC5">
        <w:tc>
          <w:tcPr>
            <w:tcW w:w="3145" w:type="dxa"/>
          </w:tcPr>
          <w:p w14:paraId="5804A30D" w14:textId="325B6774" w:rsidR="00893DC1" w:rsidRPr="00AB729C" w:rsidRDefault="00893DC1" w:rsidP="00893DC1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9.</w:t>
            </w:r>
          </w:p>
        </w:tc>
        <w:tc>
          <w:tcPr>
            <w:tcW w:w="2430" w:type="dxa"/>
            <w:shd w:val="clear" w:color="auto" w:fill="BDD6EE"/>
          </w:tcPr>
          <w:p w14:paraId="44F0182B" w14:textId="4C970132" w:rsidR="00893DC1" w:rsidRPr="00AB729C" w:rsidRDefault="00893DC1" w:rsidP="00893DC1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54D06D65" w:rsidR="00893DC1" w:rsidRPr="00AB729C" w:rsidRDefault="00893DC1" w:rsidP="00893DC1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085B14">
              <w:rPr>
                <w:rFonts w:eastAsia="Calibri" w:cs="Times New Roman"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О </w:t>
            </w:r>
            <w:r w:rsidRPr="00085B14">
              <w:rPr>
                <w:rFonts w:cs="Times New Roman"/>
                <w:highlight w:val="yellow"/>
                <w:lang w:val="sr-Cyrl-RS"/>
              </w:rPr>
              <w:t>дану и времену сваке фазе изборног поступка кандидати ће бити обавештени путем мејла, телефоном или доставом обавештења на адресу коју наведу у својим обрасцима пријаве.</w:t>
            </w:r>
          </w:p>
        </w:tc>
      </w:tr>
      <w:tr w:rsidR="00893DC1" w:rsidRPr="00AB729C" w14:paraId="43D1B86E" w14:textId="77777777" w:rsidTr="00F45DC5">
        <w:tc>
          <w:tcPr>
            <w:tcW w:w="3145" w:type="dxa"/>
          </w:tcPr>
          <w:p w14:paraId="4DD2F987" w14:textId="5B01A1D1" w:rsidR="00893DC1" w:rsidRDefault="00893DC1" w:rsidP="00893DC1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10. </w:t>
            </w:r>
          </w:p>
        </w:tc>
        <w:tc>
          <w:tcPr>
            <w:tcW w:w="2430" w:type="dxa"/>
            <w:shd w:val="clear" w:color="auto" w:fill="BDD6EE"/>
          </w:tcPr>
          <w:p w14:paraId="31BB8E9B" w14:textId="68A9BEDE" w:rsidR="00893DC1" w:rsidRPr="00AB729C" w:rsidRDefault="00893DC1" w:rsidP="00893DC1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Шта је провера општих функционалних компентенција (ОФК)</w:t>
            </w:r>
          </w:p>
        </w:tc>
        <w:tc>
          <w:tcPr>
            <w:tcW w:w="3487" w:type="dxa"/>
            <w:shd w:val="clear" w:color="auto" w:fill="auto"/>
          </w:tcPr>
          <w:p w14:paraId="530C32B9" w14:textId="77777777" w:rsidR="00893DC1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овом конкурсу ћемо </w:t>
            </w:r>
            <w:r w:rsidRPr="00333F87">
              <w:rPr>
                <w:rFonts w:eastAsia="Calibri" w:cs="Times New Roman"/>
                <w:b/>
                <w:lang w:val="sr-Cyrl-RS"/>
              </w:rPr>
              <w:t>путем тестова</w:t>
            </w:r>
            <w:r>
              <w:rPr>
                <w:rFonts w:eastAsia="Calibri" w:cs="Times New Roman"/>
                <w:lang w:val="sr-Cyrl-RS"/>
              </w:rPr>
              <w:t xml:space="preserve"> проверавати да ли познајете:</w:t>
            </w:r>
          </w:p>
          <w:p w14:paraId="1602C883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„</w:t>
            </w:r>
            <w:r>
              <w:rPr>
                <w:rFonts w:eastAsia="Calibri" w:cs="Times New Roman"/>
                <w:lang w:val="sr-Cyrl-RS"/>
              </w:rPr>
              <w:t>о</w:t>
            </w:r>
            <w:r w:rsidRPr="00333F87">
              <w:rPr>
                <w:rFonts w:eastAsia="Calibri" w:cs="Times New Roman"/>
                <w:lang w:val="sr-Cyrl-RS"/>
              </w:rPr>
              <w:t>рганизацију и рад органа аутономне покрајине, односно локалне самоуправе у Републици Србији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>, који ниво „</w:t>
            </w:r>
            <w:r>
              <w:rPr>
                <w:rFonts w:eastAsia="Calibri" w:cs="Times New Roman"/>
                <w:lang w:val="sr-Cyrl-RS"/>
              </w:rPr>
              <w:t>д</w:t>
            </w:r>
            <w:r w:rsidRPr="00333F87">
              <w:rPr>
                <w:rFonts w:eastAsia="Calibri" w:cs="Times New Roman"/>
                <w:lang w:val="sr-Cyrl-RS"/>
              </w:rPr>
              <w:t>игиталне писмености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 xml:space="preserve"> имате и каква вам је „</w:t>
            </w:r>
            <w:r>
              <w:rPr>
                <w:rFonts w:eastAsia="Calibri" w:cs="Times New Roman"/>
                <w:lang w:val="sr-Cyrl-RS"/>
              </w:rPr>
              <w:t>п</w:t>
            </w:r>
            <w:r w:rsidRPr="00333F87">
              <w:rPr>
                <w:rFonts w:eastAsia="Calibri" w:cs="Times New Roman"/>
                <w:lang w:val="sr-Cyrl-RS"/>
              </w:rPr>
              <w:t>ословна комуникациј</w:t>
            </w:r>
            <w:r>
              <w:rPr>
                <w:rFonts w:eastAsia="Calibri" w:cs="Times New Roman"/>
                <w:lang w:val="sr-Cyrl-RS"/>
              </w:rPr>
              <w:t>а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>.</w:t>
            </w:r>
          </w:p>
          <w:p w14:paraId="03D31340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53962091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Све ове тестове ћете радити на рачунару.</w:t>
            </w:r>
          </w:p>
          <w:p w14:paraId="416C3BDC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35A8CA1" w14:textId="704130F3" w:rsidR="00893DC1" w:rsidRPr="00AB729C" w:rsidRDefault="00893DC1" w:rsidP="00893DC1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>Ови тестови ће показати ниво Ваших општих функционалних компетенција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893DC1" w:rsidRPr="00AB729C" w14:paraId="4BDF09D9" w14:textId="77777777" w:rsidTr="00F45DC5">
        <w:tc>
          <w:tcPr>
            <w:tcW w:w="3145" w:type="dxa"/>
          </w:tcPr>
          <w:p w14:paraId="6BB0690B" w14:textId="0FFFC5CD" w:rsidR="00893DC1" w:rsidRDefault="00893DC1" w:rsidP="00893DC1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 xml:space="preserve">11. </w:t>
            </w:r>
          </w:p>
        </w:tc>
        <w:tc>
          <w:tcPr>
            <w:tcW w:w="2430" w:type="dxa"/>
            <w:shd w:val="clear" w:color="auto" w:fill="BDD6EE"/>
          </w:tcPr>
          <w:p w14:paraId="69BAC919" w14:textId="6254161F" w:rsidR="00893DC1" w:rsidRPr="00AB729C" w:rsidRDefault="00893DC1" w:rsidP="00893DC1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Како да се припремите за проверу ОФК</w:t>
            </w:r>
          </w:p>
        </w:tc>
        <w:tc>
          <w:tcPr>
            <w:tcW w:w="3487" w:type="dxa"/>
            <w:shd w:val="clear" w:color="auto" w:fill="auto"/>
          </w:tcPr>
          <w:p w14:paraId="4EE19C7F" w14:textId="77777777" w:rsidR="00893DC1" w:rsidRPr="00333F87" w:rsidRDefault="00893DC1" w:rsidP="00893DC1">
            <w:pPr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6" w:history="1">
              <w:r w:rsidRPr="00F94F37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https://kutak.suk.gov.rs/kutak-znanja/materijali-za-pripremu-ofk-jls/baza-pitanja-i-odogovora-iz-organizacije-i-rada-organa-ap-i-jls</w:t>
              </w:r>
            </w:hyperlink>
            <w:r>
              <w:rPr>
                <w:rFonts w:eastAsia="Calibri" w:cs="Times New Roman"/>
              </w:rPr>
              <w:t xml:space="preserve"> </w:t>
            </w:r>
            <w:r w:rsidRPr="00333F87">
              <w:rPr>
                <w:rFonts w:eastAsia="Calibri" w:cs="Times New Roman"/>
                <w:lang w:val="sr-Cyrl-RS"/>
              </w:rPr>
              <w:t>можете наћи базу питања за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ОФК -</w:t>
            </w:r>
            <w:r w:rsidRPr="00595EE2">
              <w:rPr>
                <w:rFonts w:cs="Times New Roman"/>
                <w:lang w:val="sr-Cyrl-CS"/>
              </w:rPr>
              <w:t xml:space="preserve"> Организација и рад органа аутономне покрајине/локалне самоуправе у Републици Србији</w:t>
            </w:r>
            <w:r w:rsidRPr="00333F87">
              <w:rPr>
                <w:rFonts w:eastAsia="Calibri" w:cs="Times New Roman"/>
                <w:lang w:val="sr-Cyrl-RS"/>
              </w:rPr>
              <w:t>. Из те базе ћете добити 20 питања на које треба да одговорите.</w:t>
            </w:r>
          </w:p>
          <w:p w14:paraId="403D89EE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13E1487B" w14:textId="77777777" w:rsidR="00893DC1" w:rsidRDefault="00893DC1" w:rsidP="00893DC1">
            <w:pPr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На сајту</w:t>
            </w:r>
            <w:r>
              <w:rPr>
                <w:rFonts w:eastAsia="Calibri" w:cs="Times New Roman"/>
                <w:lang w:val="sr-Cyrl-RS"/>
              </w:rPr>
              <w:t xml:space="preserve"> </w:t>
            </w:r>
            <w:hyperlink r:id="rId7" w:history="1">
              <w:r w:rsidRPr="00F94F37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https://kutak.suk.gov.rs/kutak-znanja/poslovna-komunikacija-za-ap-i-jls</w:t>
              </w:r>
            </w:hyperlink>
            <w:r>
              <w:rPr>
                <w:rFonts w:eastAsia="Calibri" w:cs="Times New Roman"/>
                <w:lang w:val="sr-Cyrl-RS"/>
              </w:rPr>
              <w:t xml:space="preserve"> </w:t>
            </w:r>
          </w:p>
          <w:p w14:paraId="3DC1B8E5" w14:textId="44A64211" w:rsidR="00893DC1" w:rsidRPr="00AB729C" w:rsidRDefault="00893DC1" w:rsidP="00893DC1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можете наћи примере питања са одговорима за </w:t>
            </w:r>
            <w:r>
              <w:rPr>
                <w:rFonts w:eastAsia="Calibri" w:cs="Times New Roman"/>
                <w:lang w:val="sr-Cyrl-RS"/>
              </w:rPr>
              <w:t>ОФК-</w:t>
            </w:r>
            <w:r w:rsidRPr="00595EE2">
              <w:rPr>
                <w:rFonts w:cs="Times New Roman"/>
                <w:lang w:val="sr-Cyrl-CS"/>
              </w:rPr>
              <w:t xml:space="preserve"> Пословна комуникација</w:t>
            </w:r>
            <w:r w:rsidRPr="00333F87">
              <w:rPr>
                <w:rFonts w:eastAsia="Calibri" w:cs="Times New Roman"/>
                <w:lang w:val="sr-Cyrl-RS"/>
              </w:rPr>
              <w:t xml:space="preserve"> и припремити се за почетак изборног поступка. Ово су само примери и </w:t>
            </w:r>
            <w:r>
              <w:rPr>
                <w:rFonts w:eastAsia="Calibri" w:cs="Times New Roman"/>
                <w:lang w:val="sr-Cyrl-RS"/>
              </w:rPr>
              <w:t>нису</w:t>
            </w:r>
            <w:r w:rsidRPr="00333F87">
              <w:rPr>
                <w:rFonts w:eastAsia="Calibri" w:cs="Times New Roman"/>
                <w:lang w:val="sr-Cyrl-RS"/>
              </w:rPr>
              <w:t xml:space="preserve"> идентични</w:t>
            </w:r>
            <w:r>
              <w:rPr>
                <w:rFonts w:eastAsia="Calibri" w:cs="Times New Roman"/>
                <w:lang w:val="sr-Cyrl-RS"/>
              </w:rPr>
              <w:t xml:space="preserve"> као они који ће бити дати</w:t>
            </w:r>
            <w:r w:rsidRPr="00333F87">
              <w:rPr>
                <w:rFonts w:eastAsia="Calibri" w:cs="Times New Roman"/>
                <w:lang w:val="sr-Cyrl-RS"/>
              </w:rPr>
              <w:t xml:space="preserve"> на тестирању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893DC1" w:rsidRPr="00AB729C" w14:paraId="5FBD5D10" w14:textId="77777777" w:rsidTr="00F45DC5">
        <w:tc>
          <w:tcPr>
            <w:tcW w:w="3145" w:type="dxa"/>
          </w:tcPr>
          <w:p w14:paraId="4BCA8ECF" w14:textId="39416689" w:rsidR="00893DC1" w:rsidRDefault="00893DC1" w:rsidP="00893DC1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12.</w:t>
            </w:r>
          </w:p>
        </w:tc>
        <w:tc>
          <w:tcPr>
            <w:tcW w:w="2430" w:type="dxa"/>
            <w:shd w:val="clear" w:color="auto" w:fill="BDD6EE"/>
          </w:tcPr>
          <w:p w14:paraId="34D56BE6" w14:textId="1D075FE0" w:rsidR="00893DC1" w:rsidRPr="00AB729C" w:rsidRDefault="00893DC1" w:rsidP="00893DC1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Колики је максимум бодова који мођете остварити на ОФК</w:t>
            </w:r>
          </w:p>
        </w:tc>
        <w:tc>
          <w:tcPr>
            <w:tcW w:w="3487" w:type="dxa"/>
            <w:shd w:val="clear" w:color="auto" w:fill="auto"/>
          </w:tcPr>
          <w:p w14:paraId="7A992214" w14:textId="3EF5E081" w:rsidR="00893DC1" w:rsidRPr="00AB729C" w:rsidRDefault="00893DC1" w:rsidP="00893DC1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>На сваком појединачном тесту можете остварити максимално 3 бода, а укупно на сва три теста за ОФК максимално 9 бодова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AB729C" w:rsidRPr="00AB729C" w14:paraId="6B38E6CC" w14:textId="77777777" w:rsidTr="00F45DC5">
        <w:tc>
          <w:tcPr>
            <w:tcW w:w="3145" w:type="dxa"/>
          </w:tcPr>
          <w:p w14:paraId="530BCAB5" w14:textId="4F7E7F11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893DC1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70A4C607" w:rsidR="00AB729C" w:rsidRPr="00AB729C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 w:rsidR="00F211AA" w:rsidRPr="00F211AA">
              <w:rPr>
                <w:rFonts w:cs="Times New Roman"/>
                <w:b/>
                <w:bCs/>
                <w:lang w:val="sr-Cyrl-RS"/>
              </w:rPr>
              <w:t>финансијско – материјалне послове</w:t>
            </w:r>
            <w:r w:rsidR="00F80ED2"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AB729C" w:rsidRPr="00AB729C" w14:paraId="183BA6A4" w14:textId="77777777" w:rsidTr="00F45DC5">
        <w:tc>
          <w:tcPr>
            <w:tcW w:w="3145" w:type="dxa"/>
          </w:tcPr>
          <w:p w14:paraId="00FB0F7F" w14:textId="475FB5D1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893DC1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3618D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14243C97" w:rsidR="00AB729C" w:rsidRDefault="00AB729C" w:rsidP="00C55BD7">
            <w:pPr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477064">
              <w:rPr>
                <w:kern w:val="2"/>
                <w:lang w:val="sr-Cyrl-RS"/>
                <w14:ligatures w14:val="standardContextual"/>
              </w:rPr>
              <w:t xml:space="preserve">Закон </w:t>
            </w:r>
            <w:r w:rsidR="00CC5E48">
              <w:rPr>
                <w:kern w:val="2"/>
                <w:lang w:val="sr-Cyrl-RS"/>
                <w14:ligatures w14:val="standardContextual"/>
              </w:rPr>
              <w:t xml:space="preserve">о </w:t>
            </w:r>
            <w:r w:rsidR="00F211AA">
              <w:rPr>
                <w:kern w:val="2"/>
                <w:lang w:val="sr-Cyrl-RS"/>
                <w14:ligatures w14:val="standardContextual"/>
              </w:rPr>
              <w:t>буџетском систему и Закон о финансирању локалне самоуправе</w:t>
            </w:r>
          </w:p>
          <w:p w14:paraId="1594B944" w14:textId="77777777" w:rsidR="00477064" w:rsidRPr="00477064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CC5E48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8" w:history="1">
              <w:r w:rsidR="003618DC"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9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B729C" w14:paraId="1571AA0A" w14:textId="77777777" w:rsidTr="00F45DC5">
        <w:tc>
          <w:tcPr>
            <w:tcW w:w="3145" w:type="dxa"/>
          </w:tcPr>
          <w:p w14:paraId="43749CD9" w14:textId="44BA3FC2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893DC1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B729C" w14:paraId="33053E1C" w14:textId="77777777" w:rsidTr="00F45DC5">
        <w:tc>
          <w:tcPr>
            <w:tcW w:w="3145" w:type="dxa"/>
          </w:tcPr>
          <w:p w14:paraId="4494FF60" w14:textId="28373DD3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893DC1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Када проверимо Ваше ПФК, ако </w:t>
            </w:r>
            <w:r w:rsidRPr="00005DD0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будете успешни и освојите минималан број бодова који Комисија одреди (о томе ће вас Комисија унапред обавестити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), позваћемо вас на завршни разговор са Комисијом.</w:t>
            </w:r>
          </w:p>
          <w:p w14:paraId="267ED0EE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На завршном разговору ћемо проверавати ваш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893DC1" w:rsidRPr="00AB729C" w14:paraId="45A0356A" w14:textId="77777777" w:rsidTr="00F45DC5">
        <w:tc>
          <w:tcPr>
            <w:tcW w:w="3145" w:type="dxa"/>
          </w:tcPr>
          <w:p w14:paraId="10CB7604" w14:textId="23C16481" w:rsidR="00893DC1" w:rsidRDefault="00893DC1" w:rsidP="00893DC1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>17.</w:t>
            </w:r>
          </w:p>
        </w:tc>
        <w:tc>
          <w:tcPr>
            <w:tcW w:w="2430" w:type="dxa"/>
            <w:shd w:val="clear" w:color="auto" w:fill="BDD6EE"/>
          </w:tcPr>
          <w:p w14:paraId="687B2B27" w14:textId="4D3960FC" w:rsidR="00893DC1" w:rsidRPr="00AB729C" w:rsidRDefault="00893DC1" w:rsidP="00893DC1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Шта су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2D4A7F43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У савременом пословном окружењу није битно само које послове радите већ и како их обављате. Одговор на то питање дају понашајне компетенције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1E00ED68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24A06DDF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Оне представљају скуп ваших карактеристика – способности, особина, ставова, вештина</w:t>
            </w:r>
            <w:r>
              <w:rPr>
                <w:rFonts w:eastAsia="Calibri" w:cs="Times New Roman"/>
                <w:lang w:val="sr-Cyrl-RS"/>
              </w:rPr>
              <w:t>,</w:t>
            </w:r>
            <w:r w:rsidRPr="00333F87">
              <w:rPr>
                <w:rFonts w:eastAsia="Calibri" w:cs="Times New Roman"/>
                <w:lang w:val="sr-Cyrl-RS"/>
              </w:rPr>
              <w:t xml:space="preserve"> које утичу на то како ћете се понашати у радној ситуацији и колико ћете успешно обављате послове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39A3DB9B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58335DBE" w14:textId="5E2C89BF" w:rsidR="00893DC1" w:rsidRPr="00AB729C" w:rsidRDefault="00893DC1" w:rsidP="00893DC1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овом конкурсу процењиваћемо на који начин користите </w:t>
            </w:r>
            <w:r>
              <w:rPr>
                <w:rFonts w:eastAsia="Calibri" w:cs="Times New Roman"/>
                <w:lang w:val="sr-Cyrl-RS"/>
              </w:rPr>
              <w:t xml:space="preserve">информације </w:t>
            </w:r>
            <w:r w:rsidRPr="00333F87">
              <w:rPr>
                <w:rFonts w:eastAsia="Calibri" w:cs="Times New Roman"/>
                <w:lang w:val="sr-Cyrl-RS"/>
              </w:rPr>
              <w:t>и како управљате информацијама док радите, како управљање задацима и да ли сте усмерени на остваривање резултата, да ли сте у раду оријентисани ка учењу и променама, на који начин изграђујете и одржавате професионалне однос</w:t>
            </w:r>
            <w:r>
              <w:rPr>
                <w:rFonts w:eastAsia="Calibri" w:cs="Times New Roman"/>
                <w:lang w:val="sr-Cyrl-RS"/>
              </w:rPr>
              <w:t>е</w:t>
            </w:r>
            <w:r w:rsidRPr="00333F87">
              <w:rPr>
                <w:rFonts w:eastAsia="Calibri" w:cs="Times New Roman"/>
                <w:lang w:val="sr-Cyrl-RS"/>
              </w:rPr>
              <w:t>, да ли сте савесни, посвећени свом послу и имате интегритет. Све ово су понашајне компетенције.</w:t>
            </w:r>
          </w:p>
        </w:tc>
      </w:tr>
      <w:tr w:rsidR="00893DC1" w:rsidRPr="00AB729C" w14:paraId="480D0050" w14:textId="77777777" w:rsidTr="00F45DC5">
        <w:tc>
          <w:tcPr>
            <w:tcW w:w="3145" w:type="dxa"/>
          </w:tcPr>
          <w:p w14:paraId="599FD9F3" w14:textId="6DAD4651" w:rsidR="00893DC1" w:rsidRDefault="00893DC1" w:rsidP="00893DC1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18. </w:t>
            </w:r>
          </w:p>
        </w:tc>
        <w:tc>
          <w:tcPr>
            <w:tcW w:w="2430" w:type="dxa"/>
            <w:shd w:val="clear" w:color="auto" w:fill="BDD6EE"/>
          </w:tcPr>
          <w:p w14:paraId="64792BB2" w14:textId="2B6F7AC7" w:rsidR="00893DC1" w:rsidRPr="00AB729C" w:rsidRDefault="00893DC1" w:rsidP="00893DC1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Како се проверавају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6EC5E6C0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Понашајне компетенције провераваће се путем интервјуа са лице</w:t>
            </w:r>
            <w:r>
              <w:rPr>
                <w:rFonts w:eastAsia="Calibri" w:cs="Times New Roman"/>
                <w:lang w:val="sr-Cyrl-RS"/>
              </w:rPr>
              <w:t>м</w:t>
            </w:r>
            <w:r w:rsidRPr="00333F87">
              <w:rPr>
                <w:rFonts w:eastAsia="Calibri" w:cs="Times New Roman"/>
                <w:lang w:val="sr-Cyrl-RS"/>
              </w:rPr>
              <w:t xml:space="preserve"> које обучено да их проверава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39325860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5B7521D5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Приликом интервјуа биће вам постављана питања у вези са вашим претходним професионалним искуством. Од вас ће се тражити да јасно опишите како сте се понашали у конкретним радним ситуацијама на радним местима на којима сте радили.</w:t>
            </w:r>
          </w:p>
          <w:p w14:paraId="379FC2BE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178E4580" w14:textId="06FECF1D" w:rsidR="00893DC1" w:rsidRPr="00AB729C" w:rsidRDefault="00893DC1" w:rsidP="00893DC1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Лице које води интервју ће вам постављати различита питања, а у одговорима ће очекивати да опишете ситуацију о којој сте питани,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 xml:space="preserve">аше поступке, шта сте урадили, о чему сте тада размишљали, како сте се осећали, каква је била реакција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 xml:space="preserve">аших сарадника или претпостављених, какве су биле последице по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>ас и организацију и др</w:t>
            </w:r>
            <w:r>
              <w:rPr>
                <w:rFonts w:eastAsia="Calibri" w:cs="Times New Roman"/>
                <w:lang w:val="sr-Cyrl-RS"/>
              </w:rPr>
              <w:t>. (важи само за учеснике јавног конкурса односно ако се путем интерног конкурса попуњавају руководећа радна места, те се врши провера компетенције „управљање људским ресурсима“)</w:t>
            </w:r>
          </w:p>
        </w:tc>
      </w:tr>
      <w:tr w:rsidR="00893DC1" w:rsidRPr="00AB729C" w14:paraId="79E17E39" w14:textId="77777777" w:rsidTr="00F45DC5">
        <w:tc>
          <w:tcPr>
            <w:tcW w:w="3145" w:type="dxa"/>
          </w:tcPr>
          <w:p w14:paraId="10BF027C" w14:textId="785C4813" w:rsidR="00893DC1" w:rsidRDefault="00893DC1" w:rsidP="00893DC1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>19.</w:t>
            </w:r>
          </w:p>
        </w:tc>
        <w:tc>
          <w:tcPr>
            <w:tcW w:w="2430" w:type="dxa"/>
            <w:shd w:val="clear" w:color="auto" w:fill="BDD6EE"/>
          </w:tcPr>
          <w:p w14:paraId="0ACF03CD" w14:textId="0745F81E" w:rsidR="00893DC1" w:rsidRPr="00AB729C" w:rsidRDefault="00893DC1" w:rsidP="00893DC1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Како да се припремите за проверу понашајних компентенција</w:t>
            </w:r>
          </w:p>
        </w:tc>
        <w:tc>
          <w:tcPr>
            <w:tcW w:w="3487" w:type="dxa"/>
            <w:shd w:val="clear" w:color="auto" w:fill="auto"/>
          </w:tcPr>
          <w:p w14:paraId="224C4A14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Припрема за проверу понашајних компетенција не подразумева учење одређених прописа или неких других садржаја.</w:t>
            </w:r>
          </w:p>
          <w:p w14:paraId="63C29710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B2A2AB0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Потребно је да се пре доласка на проверу присетите ситуација из свог радног искуства када сте били у прилици да примените неке од тих компетенција (односно понашања) како бисте успешно обавили неки задатак, завршили посао или постигли циљ.</w:t>
            </w:r>
          </w:p>
          <w:p w14:paraId="5BB46EAA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4064999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Размислите шта сте тада тачно радили, како сте поступили, како сте се осећали, какав је био исход таквог поступка у односу на вас и у односу на сараднике и организацију.</w:t>
            </w:r>
          </w:p>
          <w:p w14:paraId="70424440" w14:textId="77777777" w:rsidR="00893DC1" w:rsidRPr="00333F87" w:rsidRDefault="00893DC1" w:rsidP="00893DC1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2D17E27" w14:textId="39414B01" w:rsidR="00893DC1" w:rsidRPr="00AB729C" w:rsidRDefault="00893DC1" w:rsidP="00893DC1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>Потребно је да на интервју дођете одморни, концентрисани и припремљени да ток</w:t>
            </w:r>
            <w:r>
              <w:rPr>
                <w:rFonts w:eastAsia="Calibri" w:cs="Times New Roman"/>
                <w:lang w:val="sr-Cyrl-RS"/>
              </w:rPr>
              <w:t>ом</w:t>
            </w:r>
            <w:r w:rsidRPr="00333F87">
              <w:rPr>
                <w:rFonts w:eastAsia="Calibri" w:cs="Times New Roman"/>
                <w:lang w:val="sr-Cyrl-RS"/>
              </w:rPr>
              <w:t xml:space="preserve"> сат </w:t>
            </w:r>
            <w:r w:rsidRPr="00333F87">
              <w:rPr>
                <w:rFonts w:eastAsia="Calibri" w:cs="Times New Roman"/>
                <w:lang w:val="sr-Cyrl-RS"/>
              </w:rPr>
              <w:lastRenderedPageBreak/>
              <w:t>времена разговора прикажете себе, односно своје компетенције, најбоље што можете.</w:t>
            </w:r>
          </w:p>
        </w:tc>
      </w:tr>
      <w:tr w:rsidR="00AB729C" w:rsidRPr="00AB729C" w14:paraId="648DB867" w14:textId="77777777" w:rsidTr="00F45DC5">
        <w:tc>
          <w:tcPr>
            <w:tcW w:w="3145" w:type="dxa"/>
          </w:tcPr>
          <w:p w14:paraId="21ADAA2B" w14:textId="0805D878" w:rsidR="00AB729C" w:rsidRPr="00AB729C" w:rsidRDefault="00893DC1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B729C" w14:paraId="5C3EF6C1" w14:textId="77777777" w:rsidTr="00F45DC5">
        <w:tc>
          <w:tcPr>
            <w:tcW w:w="3145" w:type="dxa"/>
          </w:tcPr>
          <w:p w14:paraId="2BE8230F" w14:textId="11E88A17" w:rsidR="00AB729C" w:rsidRPr="00AB729C" w:rsidRDefault="00893DC1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21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B729C" w14:paraId="52BC3BB7" w14:textId="77777777" w:rsidTr="00F45DC5">
        <w:tc>
          <w:tcPr>
            <w:tcW w:w="3145" w:type="dxa"/>
          </w:tcPr>
          <w:p w14:paraId="768D346F" w14:textId="7EEFB9B9" w:rsidR="00AB729C" w:rsidRPr="00AB729C" w:rsidRDefault="00893DC1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22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B729C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CAD5B11" w14:textId="77777777" w:rsidTr="00F45DC5">
        <w:tc>
          <w:tcPr>
            <w:tcW w:w="3145" w:type="dxa"/>
          </w:tcPr>
          <w:p w14:paraId="1A4BBE04" w14:textId="5440793A" w:rsidR="00AB729C" w:rsidRPr="00AB729C" w:rsidRDefault="00893DC1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23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B729C" w14:paraId="515702D8" w14:textId="77777777" w:rsidTr="00F45DC5">
        <w:tc>
          <w:tcPr>
            <w:tcW w:w="3145" w:type="dxa"/>
          </w:tcPr>
          <w:p w14:paraId="118B6F2C" w14:textId="2AB5C5A4" w:rsidR="00AB729C" w:rsidRPr="00AB729C" w:rsidRDefault="00893DC1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24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B729C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B729C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B729C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B729C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B729C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73F5C45E" w:rsidR="00AB729C" w:rsidRPr="00773EE8" w:rsidRDefault="00893DC1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25</w:t>
            </w:r>
            <w:r w:rsidR="00773EE8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="00B322AE"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="00B322AE" w:rsidRPr="00B322AE">
              <w:rPr>
                <w:lang w:val="sr-Cyrl-RS"/>
              </w:rPr>
              <w:t xml:space="preserve">послове </w:t>
            </w:r>
            <w:r w:rsidR="00B322AE" w:rsidRPr="00B322AE">
              <w:rPr>
                <w:lang w:val="sr-Cyrl-RS"/>
              </w:rPr>
              <w:lastRenderedPageBreak/>
              <w:t>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3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05DD0"/>
    <w:rsid w:val="00054F2F"/>
    <w:rsid w:val="00094BD2"/>
    <w:rsid w:val="001B6C7A"/>
    <w:rsid w:val="00285E6B"/>
    <w:rsid w:val="00324CA6"/>
    <w:rsid w:val="003618DC"/>
    <w:rsid w:val="004359BB"/>
    <w:rsid w:val="00477064"/>
    <w:rsid w:val="00481C3D"/>
    <w:rsid w:val="00561313"/>
    <w:rsid w:val="005B5687"/>
    <w:rsid w:val="0062138C"/>
    <w:rsid w:val="00655739"/>
    <w:rsid w:val="006A75B7"/>
    <w:rsid w:val="00741905"/>
    <w:rsid w:val="00767820"/>
    <w:rsid w:val="00773EE8"/>
    <w:rsid w:val="0077534E"/>
    <w:rsid w:val="0081595B"/>
    <w:rsid w:val="008371A3"/>
    <w:rsid w:val="00893DC1"/>
    <w:rsid w:val="008F01FF"/>
    <w:rsid w:val="00927128"/>
    <w:rsid w:val="00953693"/>
    <w:rsid w:val="009D3082"/>
    <w:rsid w:val="00A629D8"/>
    <w:rsid w:val="00AB729C"/>
    <w:rsid w:val="00AC39FE"/>
    <w:rsid w:val="00B322AE"/>
    <w:rsid w:val="00C55BD7"/>
    <w:rsid w:val="00CC5E48"/>
    <w:rsid w:val="00E31031"/>
    <w:rsid w:val="00E626A1"/>
    <w:rsid w:val="00EB077D"/>
    <w:rsid w:val="00EF242E"/>
    <w:rsid w:val="00F211AA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tak.suk.gov.rs/kutak-znanja/poslovna-komunikacija-za-ap-i-j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kutak-znanja/materijali-za-pripremu-ofk-jls/baza-pitanja-i-odogovora-iz-organizacije-i-rada-organa-ap-i-j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cinc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k.gov.rs/extfile/sr/1643/Provera%20pf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20</cp:revision>
  <cp:lastPrinted>2024-03-20T12:23:00Z</cp:lastPrinted>
  <dcterms:created xsi:type="dcterms:W3CDTF">2024-05-28T06:10:00Z</dcterms:created>
  <dcterms:modified xsi:type="dcterms:W3CDTF">2024-07-02T06:30:00Z</dcterms:modified>
</cp:coreProperties>
</file>