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>. 72/09,81/09,64/10-УС,24/11,121/12,42/13-УС,50/13-УС,98/13-УС,132/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14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/14,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83/18</w:t>
      </w:r>
      <w:r w:rsidRPr="003321C4">
        <w:rPr>
          <w:rFonts w:ascii="Times New Roman" w:eastAsia="Calibri" w:hAnsi="Times New Roman" w:cs="Times New Roman"/>
          <w:sz w:val="28"/>
          <w:szCs w:val="28"/>
        </w:rPr>
        <w:t>, 31/19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3321C4">
        <w:rPr>
          <w:rFonts w:ascii="Times New Roman" w:eastAsia="Calibri" w:hAnsi="Times New Roman" w:cs="Times New Roman"/>
          <w:sz w:val="28"/>
          <w:szCs w:val="28"/>
        </w:rPr>
        <w:t>37/19-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др.закон, 9/2020 и 52/2021</w:t>
      </w:r>
      <w:r w:rsidRPr="003321C4">
        <w:rPr>
          <w:rFonts w:ascii="Times New Roman" w:eastAsia="Calibri" w:hAnsi="Times New Roman" w:cs="Times New Roman"/>
          <w:sz w:val="28"/>
          <w:szCs w:val="28"/>
        </w:rPr>
        <w:t>)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C103D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члана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55.  став 4.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ЈАВНИ УВИД</w:t>
      </w:r>
    </w:p>
    <w:p w:rsidR="003321C4" w:rsidRPr="003321C4" w:rsidRDefault="003321C4" w:rsidP="00177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НАЦРТ ПЛАНА ДЕТАЉНЕ РЕГУЛАЦИЈЕ  </w:t>
      </w:r>
      <w:r w:rsidR="00177693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(ПДР) ЗА</w:t>
      </w:r>
    </w:p>
    <w:p w:rsidR="003321C4" w:rsidRPr="00177693" w:rsidRDefault="003321C4" w:rsidP="00177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ИЗГРАДЊУ ДИСТРИБУТИВНОГ ГАСОВОДА МОР </w:t>
      </w:r>
      <w:r w:rsidR="00177693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16</w:t>
      </w:r>
      <w:r w:rsidR="00177693" w:rsidRPr="003321C4">
        <w:rPr>
          <w:rFonts w:ascii="Times New Roman" w:eastAsia="Calibri" w:hAnsi="Times New Roman" w:cs="Times New Roman"/>
          <w:sz w:val="28"/>
          <w:szCs w:val="28"/>
        </w:rPr>
        <w:t xml:space="preserve"> bar</w:t>
      </w:r>
      <w:r w:rsidR="0017769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177693">
        <w:rPr>
          <w:rFonts w:ascii="Times New Roman" w:eastAsia="Calibri" w:hAnsi="Times New Roman" w:cs="Times New Roman"/>
          <w:sz w:val="28"/>
          <w:szCs w:val="28"/>
          <w:lang w:val="sr-Cyrl-RS"/>
        </w:rPr>
        <w:t>ОД</w:t>
      </w:r>
    </w:p>
    <w:p w:rsidR="00177693" w:rsidRDefault="00177693" w:rsidP="001776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ПОСТОЈЕЋЕГ ГАСОВОДА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СРЕМСКИ МИХАЉЕВЦИ-КАРЛОВЧИЋ</w:t>
      </w:r>
    </w:p>
    <w:p w:rsidR="003321C4" w:rsidRPr="003321C4" w:rsidRDefault="003321C4" w:rsidP="00177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</w:t>
      </w:r>
      <w:r w:rsidR="0017769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МРС ДЕЧ У ОПШТИНИ ПЕЋИНЦИ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1.Јавни увид у Нацрт  Плана детаљне регулације (ПДР) за изградњу</w:t>
      </w:r>
    </w:p>
    <w:p w:rsidR="00177693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дистрибутивног гасовода МОР 16 </w:t>
      </w:r>
      <w:r w:rsidRPr="003321C4">
        <w:rPr>
          <w:rFonts w:ascii="Times New Roman" w:eastAsia="Calibri" w:hAnsi="Times New Roman" w:cs="Times New Roman"/>
          <w:sz w:val="28"/>
          <w:szCs w:val="28"/>
        </w:rPr>
        <w:t>bar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17769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</w:t>
      </w:r>
      <w:r w:rsidR="0017769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постојећег гасовода Сремски</w:t>
      </w:r>
    </w:p>
    <w:p w:rsidR="00177693" w:rsidRDefault="00177693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Михаљевци-Карловчић до МРС Деч у општини Пећинци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, одржаће се од</w:t>
      </w:r>
    </w:p>
    <w:p w:rsidR="003321C4" w:rsidRPr="003321C4" w:rsidRDefault="00177693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9. марта до 8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 априла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2022.године.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2. Нацрт  Плана детаљне регулације   биће изложен на јавни увид сваког 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радног дана од 9 до 14 часова у згради Општине Пећинци  сала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Општинског већа  у Пећинцима у ул. Слободана Бајића бр. 5.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03D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``За Комисију за планове о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>пштине Пећинци``, закључно са 7.4</w:t>
      </w:r>
      <w:bookmarkStart w:id="0" w:name="_GoBack"/>
      <w:bookmarkEnd w:id="0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.2022.год.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седница Ко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мисије за планове биће одржана </w:t>
      </w:r>
      <w:r w:rsidR="00A8389F">
        <w:rPr>
          <w:rFonts w:ascii="Times New Roman" w:eastAsia="Calibri" w:hAnsi="Times New Roman" w:cs="Times New Roman"/>
          <w:sz w:val="28"/>
          <w:szCs w:val="28"/>
        </w:rPr>
        <w:t>2</w:t>
      </w:r>
      <w:r w:rsidR="00A8389F">
        <w:rPr>
          <w:rFonts w:ascii="Times New Roman" w:eastAsia="Calibri" w:hAnsi="Times New Roman" w:cs="Times New Roman"/>
          <w:sz w:val="28"/>
          <w:szCs w:val="28"/>
          <w:lang w:val="sr-Cyrl-RS"/>
        </w:rPr>
        <w:t>1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 априла 2022.године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4"/>
    <w:rsid w:val="00117DFA"/>
    <w:rsid w:val="00177693"/>
    <w:rsid w:val="003321C4"/>
    <w:rsid w:val="00506BAA"/>
    <w:rsid w:val="00554AB6"/>
    <w:rsid w:val="00A8389F"/>
    <w:rsid w:val="00C103DC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BBA1"/>
  <w15:chartTrackingRefBased/>
  <w15:docId w15:val="{3CFB20A8-F493-4EBD-B1AA-1DCD208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2022-03-04T12:04:00Z</cp:lastPrinted>
  <dcterms:created xsi:type="dcterms:W3CDTF">2022-02-24T13:44:00Z</dcterms:created>
  <dcterms:modified xsi:type="dcterms:W3CDTF">2022-03-04T12:05:00Z</dcterms:modified>
</cp:coreProperties>
</file>