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84F" w:rsidRDefault="0042784F" w:rsidP="0042784F">
            <w:pPr>
              <w:pStyle w:val="NormalWeb"/>
              <w:divId w:val="2067096273"/>
              <w:rPr>
                <w:color w:val="000000"/>
                <w:sz w:val="20"/>
                <w:szCs w:val="20"/>
              </w:rPr>
            </w:pPr>
            <w:r w:rsidRPr="009A67BB">
              <w:rPr>
                <w:color w:val="000000"/>
                <w:sz w:val="20"/>
                <w:szCs w:val="20"/>
              </w:rPr>
              <w:t>На основу члана 43.став 1. Закона о буџетском систему („Сл.гласник РС“, број 54/09,73/10,101/10,101/11,93/12,32/13,108/13,142/14</w:t>
            </w:r>
          </w:p>
          <w:p w:rsidR="0042784F" w:rsidRPr="00FE2D47" w:rsidRDefault="0042784F" w:rsidP="0042784F">
            <w:pPr>
              <w:pStyle w:val="NormalWeb"/>
              <w:divId w:val="2067096273"/>
              <w:rPr>
                <w:color w:val="000000"/>
                <w:sz w:val="20"/>
                <w:szCs w:val="20"/>
              </w:rPr>
            </w:pPr>
            <w:r w:rsidRPr="00FE2D47">
              <w:rPr>
                <w:color w:val="000000"/>
                <w:sz w:val="20"/>
                <w:szCs w:val="20"/>
              </w:rPr>
              <w:t xml:space="preserve">-други закон, 103/15,99/16,113/17,95/18,31/19,72/19) и члана 20.став 1, тачка 1 Статута општине Пећинци (Службени лист општина Срема, бр.6/19), Скупштина  општине Пећинци на седници одржаној      донео је </w:t>
            </w:r>
          </w:p>
          <w:p w:rsidR="0042784F" w:rsidRPr="00FE2D47" w:rsidRDefault="0042784F" w:rsidP="0042784F">
            <w:pPr>
              <w:pStyle w:val="NormalWeb"/>
              <w:divId w:val="2067096273"/>
              <w:rPr>
                <w:color w:val="000000"/>
                <w:sz w:val="20"/>
                <w:szCs w:val="20"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42784F" w:rsidTr="0042784F">
              <w:trPr>
                <w:divId w:val="2067096273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784F" w:rsidRDefault="0042784F" w:rsidP="0042784F">
                  <w:pPr>
                    <w:pStyle w:val="NormalWeb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2784F" w:rsidRDefault="0042784F" w:rsidP="0042784F">
                  <w:pPr>
                    <w:pStyle w:val="NormalWeb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2784F" w:rsidRPr="00630059" w:rsidRDefault="0042784F" w:rsidP="0042784F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ОДЛУКУ 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ИЗМЕНИ И ДОПУНИ ОДЛУКЕ 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БУЏЕТУ ОПШТИНЕ ПЕЋИНЦИ ЗА 2021. ГОДИНУ</w:t>
                  </w:r>
                </w:p>
                <w:p w:rsidR="0042784F" w:rsidRPr="00630059" w:rsidRDefault="0042784F" w:rsidP="0042784F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ОПШТИ ДЕО</w:t>
                  </w:r>
                </w:p>
                <w:p w:rsidR="0042784F" w:rsidRPr="00630059" w:rsidRDefault="0042784F" w:rsidP="0042784F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Члан 1.</w:t>
                  </w:r>
                </w:p>
                <w:p w:rsidR="0042784F" w:rsidRPr="003B3F48" w:rsidRDefault="0042784F" w:rsidP="0042784F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 Одлуци о буџету општине Пећинци за 2021.годину („Сл.лист општина Срема“ број:      ), Члан 2. мења се и гласи:</w:t>
                  </w:r>
                </w:p>
                <w:p w:rsidR="0042784F" w:rsidRPr="003B3F48" w:rsidRDefault="0042784F" w:rsidP="0042784F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„Укупан обим буџета утврђује се у износу </w:t>
                  </w:r>
                  <w:r w:rsidR="00237186">
                    <w:rPr>
                      <w:color w:val="000000"/>
                      <w:sz w:val="20"/>
                      <w:szCs w:val="20"/>
                    </w:rPr>
                    <w:t>1.760.108.399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907E3">
                    <w:rPr>
                      <w:color w:val="000000"/>
                      <w:sz w:val="20"/>
                      <w:szCs w:val="20"/>
                    </w:rPr>
                    <w:t>рсд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од којих приходи  и примања буџета износе </w:t>
                  </w:r>
                  <w:r w:rsidR="00F23C01">
                    <w:rPr>
                      <w:color w:val="000000"/>
                      <w:sz w:val="20"/>
                      <w:szCs w:val="20"/>
                    </w:rPr>
                    <w:t>1.591.687.596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рсд, а при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>мања из других извора финансирања износе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237186">
                    <w:rPr>
                      <w:rFonts w:eastAsia="Times New Roman"/>
                      <w:color w:val="000000"/>
                      <w:sz w:val="20"/>
                      <w:szCs w:val="16"/>
                    </w:rPr>
                    <w:t xml:space="preserve">168.420.803 </w:t>
                  </w:r>
                  <w:r>
                    <w:rPr>
                      <w:color w:val="000000"/>
                      <w:sz w:val="20"/>
                      <w:szCs w:val="20"/>
                    </w:rPr>
                    <w:t>рсд.“</w:t>
                  </w:r>
                </w:p>
                <w:p w:rsidR="0042784F" w:rsidRDefault="0042784F" w:rsidP="0042784F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Član 2.</w:t>
                  </w:r>
                </w:p>
                <w:p w:rsidR="0042784F" w:rsidRDefault="0042784F" w:rsidP="0042784F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Члан 3. мења се и гласи:</w:t>
                  </w:r>
                </w:p>
                <w:p w:rsidR="0042784F" w:rsidRPr="003B3F48" w:rsidRDefault="0042784F" w:rsidP="0042784F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„Приходи и примања планирани из буџета утврђују се у износу од </w:t>
                  </w:r>
                  <w:r w:rsidR="00F23C0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1.760.108.399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рсд</w:t>
                  </w:r>
                  <w:r>
                    <w:rPr>
                      <w:color w:val="000000"/>
                      <w:sz w:val="20"/>
                      <w:szCs w:val="20"/>
                    </w:rPr>
                    <w:t>, од чега текући приходи износе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F23C01">
                    <w:rPr>
                      <w:color w:val="000000"/>
                      <w:sz w:val="20"/>
                      <w:szCs w:val="20"/>
                    </w:rPr>
                    <w:t>1.222.162.803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рсд, примања од продаје нефинансијске имовине износе 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F23C0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537.945.596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рсд, </w:t>
                  </w:r>
                  <w:r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укупно планирани расходи износе </w:t>
                  </w:r>
                  <w:r w:rsidR="00F23C01">
                    <w:rPr>
                      <w:color w:val="000000"/>
                      <w:sz w:val="20"/>
                      <w:szCs w:val="20"/>
                    </w:rPr>
                    <w:t>1.760.108.399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рсд, од чега текући буџетски расходи износе </w:t>
                  </w:r>
                  <w:r w:rsidR="00F23C01">
                    <w:rPr>
                      <w:color w:val="000000"/>
                      <w:sz w:val="20"/>
                      <w:szCs w:val="20"/>
                    </w:rPr>
                    <w:t>1.326.208.399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рсд, текући буџетски издаци за набавку нефинансијске имовине износе </w:t>
                  </w:r>
                  <w:r w:rsidR="00F23C01">
                    <w:rPr>
                      <w:color w:val="000000"/>
                      <w:sz w:val="20"/>
                      <w:szCs w:val="20"/>
                    </w:rPr>
                    <w:t>397.650.000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рсд., док издаци за отплату главнице дуга износе </w:t>
                  </w:r>
                  <w:r w:rsidR="00F23C01">
                    <w:rPr>
                      <w:color w:val="000000"/>
                      <w:sz w:val="20"/>
                      <w:szCs w:val="20"/>
                    </w:rPr>
                    <w:t>36.300.000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рсд.“</w:t>
                  </w:r>
                </w:p>
                <w:p w:rsidR="0042784F" w:rsidRDefault="0042784F" w:rsidP="0042784F">
                  <w:pPr>
                    <w:pStyle w:val="NormalWeb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Član 3.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2784F" w:rsidRPr="00C833E9" w:rsidRDefault="0042784F" w:rsidP="0042784F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Члан 4.мења се и гласи:</w:t>
                  </w:r>
                </w:p>
                <w:p w:rsidR="0042784F" w:rsidRPr="008C4B2E" w:rsidRDefault="0042784F" w:rsidP="0042784F">
                  <w:pPr>
                    <w:pStyle w:val="NormalWeb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„Рачун прихода и примања, расхода и издатака и рачун финансирања општине Пећинци за 2021.годину утврђује се у следећим износима:</w:t>
                  </w:r>
                </w:p>
                <w:p w:rsidR="0042784F" w:rsidRDefault="0042784F" w:rsidP="0042784F">
                  <w:pPr>
                    <w:spacing w:line="1" w:lineRule="auto"/>
                  </w:pPr>
                </w:p>
              </w:tc>
            </w:tr>
          </w:tbl>
          <w:p w:rsidR="00237186" w:rsidRDefault="00237186">
            <w:pPr>
              <w:pStyle w:val="NormalWeb"/>
              <w:divId w:val="2067096273"/>
              <w:rPr>
                <w:color w:val="000000"/>
                <w:sz w:val="20"/>
                <w:szCs w:val="20"/>
              </w:rPr>
            </w:pPr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AF57B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F57B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1.760.108.399,00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1.222.162.803,00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1.053.092.000,00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168.420.803,00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1.326.208.399,00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1.306.847.596,00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18.910.803,00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397.650.000,00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247.840.000,00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149.610.000,00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36.250.000,00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AF57B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-36.300.000,00</w:t>
            </w:r>
          </w:p>
        </w:tc>
      </w:tr>
    </w:tbl>
    <w:p w:rsidR="00AF57B5" w:rsidRDefault="00AF57B5">
      <w:pPr>
        <w:rPr>
          <w:color w:val="000000"/>
        </w:rPr>
      </w:pPr>
    </w:p>
    <w:p w:rsidR="00AF57B5" w:rsidRDefault="00AF57B5">
      <w:pPr>
        <w:sectPr w:rsidR="00AF57B5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AF57B5" w:rsidRDefault="00237186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AF57B5" w:rsidRDefault="00AF57B5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AF57B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F57B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AF57B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1.760.108.399,00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849.492.000,00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447.582.000,00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343.000.000,00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43.910.000,00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235.420.803,00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</w:tr>
      <w:bookmarkStart w:id="3" w:name="_Toc2"/>
      <w:bookmarkEnd w:id="3"/>
      <w:tr w:rsidR="00AF57B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1.723.858.399,00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1.326.208.399,00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165.991.926,00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580.252.221,00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21.856.764,00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56.330.000,00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296.665.950,00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195.111.538,00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397.650.000,00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AF57B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AF57B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AF57B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" w:name="_Toc6"/>
      <w:bookmarkEnd w:id="7"/>
      <w:tr w:rsidR="00AF57B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8" w:name="__bookmark_7"/>
            <w:bookmarkEnd w:id="8"/>
          </w:p>
          <w:p w:rsidR="00AF57B5" w:rsidRDefault="00AF57B5">
            <w:pPr>
              <w:spacing w:line="1" w:lineRule="auto"/>
            </w:pPr>
          </w:p>
        </w:tc>
      </w:tr>
    </w:tbl>
    <w:p w:rsidR="0042784F" w:rsidRDefault="0042784F" w:rsidP="0042784F">
      <w:r>
        <w:t>Члан 6.</w:t>
      </w:r>
    </w:p>
    <w:p w:rsidR="0042784F" w:rsidRDefault="0042784F" w:rsidP="0042784F"/>
    <w:p w:rsidR="0042784F" w:rsidRDefault="0042784F" w:rsidP="0042784F"/>
    <w:p w:rsidR="0042784F" w:rsidRDefault="0042784F" w:rsidP="0042784F">
      <w:r>
        <w:t>У сталну буџетску резерву издвајају се средства у износу од 3.000.000,00 рсд.</w:t>
      </w:r>
    </w:p>
    <w:p w:rsidR="0042784F" w:rsidRDefault="0042784F" w:rsidP="0042784F">
      <w:r>
        <w:t>Средства сталне буџетске резерве користиће се за намене утврђене у члану 70.Закона о буџетском систему.</w:t>
      </w:r>
    </w:p>
    <w:p w:rsidR="0042784F" w:rsidRDefault="0042784F" w:rsidP="0042784F">
      <w:r>
        <w:t>Решење о употреби средстава сталне буџетске резерве доноси Општинско веће, на предлог Одељења за буџет и финансије Општинске управе.</w:t>
      </w:r>
    </w:p>
    <w:p w:rsidR="0042784F" w:rsidRDefault="0042784F" w:rsidP="0042784F"/>
    <w:p w:rsidR="0042784F" w:rsidRDefault="0042784F" w:rsidP="0042784F">
      <w:r>
        <w:t>Члан 7.</w:t>
      </w:r>
    </w:p>
    <w:p w:rsidR="0042784F" w:rsidRDefault="0042784F" w:rsidP="0042784F">
      <w:r>
        <w:t>У текућу буџетску резерву издвајају се средства у износу од 10.000.000,00 рсд.</w:t>
      </w:r>
    </w:p>
    <w:p w:rsidR="0042784F" w:rsidRDefault="0042784F" w:rsidP="0042784F">
      <w:r>
        <w:t>Средства из става 1.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</w:r>
    </w:p>
    <w:p w:rsidR="0042784F" w:rsidRDefault="0042784F" w:rsidP="0042784F">
      <w:r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коју су средства усмерена.</w:t>
      </w:r>
    </w:p>
    <w:p w:rsidR="0042784F" w:rsidRDefault="0042784F" w:rsidP="0042784F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42784F" w:rsidRDefault="0042784F" w:rsidP="0042784F"/>
    <w:p w:rsidR="0042784F" w:rsidRDefault="0042784F" w:rsidP="0042784F"/>
    <w:p w:rsidR="0042784F" w:rsidRDefault="0042784F" w:rsidP="0042784F">
      <w:r>
        <w:t>Члан 8.</w:t>
      </w:r>
    </w:p>
    <w:p w:rsidR="0042784F" w:rsidRPr="004911A6" w:rsidRDefault="0042784F" w:rsidP="0042784F">
      <w:pPr>
        <w:rPr>
          <w:lang w:val="sr-Cyrl-RS"/>
        </w:rPr>
      </w:pPr>
      <w:r>
        <w:rPr>
          <w:lang w:val="sr-Cyrl-RS"/>
        </w:rPr>
        <w:t>Укупни приходи и примања као и расходи и издаци буџета утврђују се у следећим износима:</w:t>
      </w:r>
    </w:p>
    <w:p w:rsidR="0042784F" w:rsidRDefault="0042784F" w:rsidP="0042784F"/>
    <w:p w:rsidR="00AF57B5" w:rsidRDefault="00AF57B5">
      <w:pPr>
        <w:rPr>
          <w:vanish/>
        </w:rPr>
      </w:pPr>
    </w:p>
    <w:p w:rsidR="00AF57B5" w:rsidRDefault="00AF57B5">
      <w:pPr>
        <w:sectPr w:rsidR="00AF57B5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bookmarkStart w:id="9" w:name="__bookmark_8"/>
      <w:bookmarkEnd w:id="9"/>
    </w:p>
    <w:p w:rsidR="00AF57B5" w:rsidRDefault="00AF57B5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AF57B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AF57B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F57B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29217746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40.895.000,00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338.286.764,00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12.785.000,00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157.082.051,00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158.001.280,00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48.690.000,00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69.233.205,00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44.931.497,00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111.000.000,00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371.629.432,00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241.094.170,00</w:t>
            </w:r>
          </w:p>
        </w:tc>
      </w:tr>
      <w:tr w:rsidR="00AF57B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1.760.158.399,00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1" w:name="__bookmark_11"/>
            <w:bookmarkEnd w:id="11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 w:rsidP="00AE004E">
            <w:pPr>
              <w:pStyle w:val="NormalWeb"/>
              <w:divId w:val="506989686"/>
            </w:pPr>
            <w:bookmarkStart w:id="12" w:name="__bookmark_12"/>
            <w:bookmarkEnd w:id="12"/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3" w:name="__bookmark_13"/>
            <w:bookmarkEnd w:id="13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4" w:name="__bookmark_15"/>
            <w:bookmarkEnd w:id="14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5" w:name="__bookmark_16"/>
            <w:bookmarkEnd w:id="15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6" w:name="__bookmark_17"/>
            <w:bookmarkEnd w:id="16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7" w:name="__bookmark_19"/>
            <w:bookmarkEnd w:id="17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8" w:name="__bookmark_20"/>
            <w:bookmarkEnd w:id="18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color w:val="000000"/>
        </w:rPr>
      </w:pPr>
    </w:p>
    <w:p w:rsidR="00AF57B5" w:rsidRDefault="00AF57B5">
      <w:pPr>
        <w:sectPr w:rsidR="00AF57B5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bookmarkStart w:id="19" w:name="_GoBack"/>
      <w:bookmarkEnd w:id="19"/>
    </w:p>
    <w:p w:rsidR="00AF57B5" w:rsidRDefault="00AF57B5">
      <w:pPr>
        <w:rPr>
          <w:vanish/>
        </w:rPr>
      </w:pPr>
      <w:bookmarkStart w:id="20" w:name="__bookmark_23"/>
      <w:bookmarkEnd w:id="2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74.500.000,00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111.000.000,00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Лежећи полицајци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Плато центра насеља Купиново: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Водоводна мрежа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Бунар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Ограда вртића Прхово: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Аутобуско стајалиште Суботиште: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Обележавање, трасирање и електронско уцртавање постојећих водоводних и канализационих мрежа: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Видео надзор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Школа Купиново: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Школа Карловчић: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Придузетак електро мрезе и расвете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Програм доделе бесповратних средстава за куповину сеоске куће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Санација депоније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F57B5" w:rsidRDefault="00AF57B5">
      <w:pPr>
        <w:rPr>
          <w:color w:val="000000"/>
        </w:rPr>
      </w:pPr>
    </w:p>
    <w:p w:rsidR="00AF57B5" w:rsidRDefault="00AF57B5">
      <w:pPr>
        <w:sectPr w:rsidR="00AF57B5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186" w:rsidRDefault="00237186">
            <w:pPr>
              <w:divId w:val="1528909751"/>
              <w:rPr>
                <w:color w:val="000000"/>
              </w:rPr>
            </w:pPr>
            <w:bookmarkStart w:id="21" w:name="__bookmark_26"/>
            <w:bookmarkEnd w:id="21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27"/>
            <w:bookmarkEnd w:id="2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AF57B5" w:rsidRDefault="00AF57B5">
      <w:pPr>
        <w:rPr>
          <w:color w:val="000000"/>
        </w:rPr>
      </w:pPr>
    </w:p>
    <w:p w:rsidR="00AF57B5" w:rsidRDefault="00AF57B5">
      <w:pPr>
        <w:sectPr w:rsidR="00AF57B5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186" w:rsidRDefault="00237186">
            <w:pPr>
              <w:divId w:val="1611281161"/>
              <w:rPr>
                <w:color w:val="000000"/>
              </w:rPr>
            </w:pPr>
            <w:bookmarkStart w:id="23" w:name="__bookmark_30"/>
            <w:bookmarkEnd w:id="23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4" w:name="__bookmark_31"/>
            <w:bookmarkEnd w:id="2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Замена столарије на објекту ПУ Влада Обрадовић - Камени у Обрежу: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1.312.102,00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1.312.102,00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Трансфере од других нивоа власти: 1.312.102,00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25" w:name="__bookmark_32"/>
            <w:bookmarkEnd w:id="25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132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7"/>
      </w:tblGrid>
      <w:tr w:rsidR="00AF57B5" w:rsidTr="0042784F">
        <w:tc>
          <w:tcPr>
            <w:tcW w:w="1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186" w:rsidRDefault="00237186">
            <w:pPr>
              <w:pStyle w:val="NormalWeb"/>
              <w:divId w:val="59595105"/>
              <w:rPr>
                <w:color w:val="000000"/>
                <w:sz w:val="20"/>
                <w:szCs w:val="20"/>
              </w:rPr>
            </w:pPr>
            <w:bookmarkStart w:id="26" w:name="__bookmark_33"/>
            <w:bookmarkEnd w:id="26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color w:val="000000"/>
        </w:rPr>
      </w:pPr>
    </w:p>
    <w:p w:rsidR="00AF57B5" w:rsidRDefault="00AF57B5">
      <w:pPr>
        <w:sectPr w:rsidR="00AF57B5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AF57B5" w:rsidRDefault="0023718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AF57B5" w:rsidRDefault="00AF57B5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F57B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7" w:name="__bookmark_35"/>
                  <w:bookmarkEnd w:id="27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AF57B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3140701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2140797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7342341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20575100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28" w:name="_Toc2101_ПОЛИТИЧКИ_СИСТЕМ_ЛОКАЛНЕ_САМОУП"/>
      <w:bookmarkEnd w:id="28"/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4999252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9290450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830553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4199147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2663042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13.128.195,00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13.312.947,00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13.128.195,00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13.312.947,00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7006190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47.623.920,00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10.184.752,00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47.623.920,00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10.184.752,00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57.808.672,00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7.409.298,00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995.825,00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236.377.254,00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236.377.254,00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bookmarkStart w:id="29" w:name="_Toc1102_КОМУНАЛНЕ_ДЕЛАТНОСТИ"/>
      <w:bookmarkEnd w:id="29"/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8155596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359.372.254,00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359.372.254,00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359.372.254,00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390885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7019814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30" w:name="_Toc0401_ЗАШТИТА_ЖИВОТНЕ_СРЕДИНЕ"/>
      <w:bookmarkEnd w:id="30"/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8429677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31" w:name="_Toc0101_ПОЉОПРИВРЕДА_И_РУРАЛНИ_РАЗВОЈ"/>
      <w:bookmarkEnd w:id="31"/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Лежећи полицајци на територији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Лежећи полицајци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Плато центра насеља Купиново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Плато центра насеља Купиново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Водоводна мрежа Огар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Водоводна мрежа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 Огар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Ограда вртића Прхово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Ограда вртића Прхово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Аутобуско стајалиште Суботиште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Аутобуско стајалиште Суботиште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Обележавање, трасирање и електронско уцртавање постојећих водоводних и канализационих мрежа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Обележавање, трасирање и електронско уцртавање постојећих водоводних и канализационих мрежа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Видео надзор на територији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Видео надзор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Купиново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Школа Купиново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Карловчић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Школа Карловчић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Придузетак електро мрезе и расвете на територији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Придузетак електро мрезе и расвете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доделе бесповратних средстава за куповину сеоске куће са окућницом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доделе бесповратних средстава за куповину сеоске куће са окућницом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депоније Обреж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депоније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6257690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229.206.764,00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229.206.764,00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382.786.764,00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пројеката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пројеката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125293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342202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2395579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8248557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столарије на објекту ПУ Влада Обрадовић - Камени у Обрежу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столарије на објекту ПУ Влада Обрадовић - Камени у Обрежу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940753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139.451.280,00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139.451.280,00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142.501.280,00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142.501.280,00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7430697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158.001.280,00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158.001.280,00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158.001.280,00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пројектне документације за реконструкцију старог дела школске зграде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пројектне документације за реконструкцију старог дела школске зграде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2926324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3077070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922409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12.092.497,00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12.092.497,00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29.711.497,00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29.711.497,00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4960434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9960374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2693912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3737240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9052928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4801490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F57B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8.114.175,00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40.458.003,00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40.458.003,00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7607171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9497740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8500973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1.346.283.426,00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168.420.803,00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1.346.283.426,00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168.420.803,00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1.515.354.229,00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86,09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F57B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divId w:val="184951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1.590.987.596,00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168.420.803,00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AF57B5">
            <w:pPr>
              <w:spacing w:line="1" w:lineRule="auto"/>
              <w:jc w:val="right"/>
            </w:pPr>
          </w:p>
        </w:tc>
      </w:tr>
      <w:tr w:rsidR="00AF57B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1.590.987.596,00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168.520.803,00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1.760.158.399,00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57B5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AF57B5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</w:tr>
            <w:tr w:rsidR="00AF57B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F57B5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F57B5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</w:tr>
            <w:tr w:rsidR="00AF57B5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32" w:name="__bookmark_36"/>
            <w:bookmarkEnd w:id="32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33" w:name="__bookmark_40"/>
      <w:bookmarkEnd w:id="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AF57B5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3595034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4" w:name="__bookmark_41"/>
                  <w:bookmarkEnd w:id="34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5" w:name="_Toc070_Социјална_помоћ_угроженом_станов"/>
      <w:bookmarkEnd w:id="35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6" w:name="_Toc090_Социјална_заштита_некласификован"/>
      <w:bookmarkEnd w:id="36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57.808.672,00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47.623.920,00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10.184.752,00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57.808.672,00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47.623.920,00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10.184.752,00</w:t>
            </w:r>
          </w:p>
        </w:tc>
      </w:tr>
      <w:bookmarkStart w:id="37" w:name="_Toc110_Извршни_и_законодавни_органи,_фи"/>
      <w:bookmarkEnd w:id="37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11_Извршни_и_законодавни_органи"/>
      <w:bookmarkEnd w:id="38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181.731.069,00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181.631.069,00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39" w:name="_Toc130_Опште_услуге"/>
      <w:bookmarkEnd w:id="39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359.372.254,00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359.372.254,00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359.372.254,00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359.372.254,00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60_Опште_јавне_услуге_некласификова"/>
      <w:bookmarkEnd w:id="40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10_Услуге_полиције"/>
      <w:bookmarkEnd w:id="41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50_Саобраћај"/>
      <w:bookmarkEnd w:id="43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73_Туризам"/>
      <w:bookmarkEnd w:id="44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</w:tr>
      <w:bookmarkStart w:id="45" w:name="_Toc500_ЗАШТИТА_ЖИВОТНЕ_СРЕДИНЕ"/>
      <w:bookmarkEnd w:id="45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620_Развој_заједнице"/>
      <w:bookmarkEnd w:id="46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382.786.764,00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229.206.764,00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153.580.000,00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382.786.764,00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229.206.764,00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153.580.000,00</w:t>
            </w:r>
          </w:p>
        </w:tc>
      </w:tr>
      <w:bookmarkStart w:id="47" w:name="_Toc700_ЗДРАВСТВО"/>
      <w:bookmarkEnd w:id="47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810_Услуге_рекреације_и_спорта"/>
      <w:bookmarkEnd w:id="48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820_Услуге_културе"/>
      <w:bookmarkEnd w:id="49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32.931.497,00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32.231.497,00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32.931.497,00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32.231.497,00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</w:tr>
      <w:bookmarkStart w:id="50" w:name="_Toc830_Услуге_емитовања_и_штампања"/>
      <w:bookmarkEnd w:id="50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911_Предшколско_образовање"/>
      <w:bookmarkEnd w:id="51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157.082.051,00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2.756.051,00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157.082.051,00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2.756.051,00</w:t>
            </w:r>
          </w:p>
        </w:tc>
      </w:tr>
      <w:bookmarkStart w:id="52" w:name="_Toc912_Основно_образовање"/>
      <w:bookmarkEnd w:id="52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158.001.280,00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158.001.280,00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920_Средње_образовање"/>
      <w:bookmarkEnd w:id="53"/>
      <w:tr w:rsidR="00AF57B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54" w:name="__bookmark_42"/>
            <w:bookmarkEnd w:id="54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55" w:name="__bookmark_46"/>
      <w:bookmarkEnd w:id="5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AF57B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AF57B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F57B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4467272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6" w:name="_Toc0501_ЕНЕРГЕТСКА_ЕФИКАСНОСТ_И_ОБНОВЉИ"/>
      <w:bookmarkEnd w:id="56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57" w:name="_Toc0602_ОПШТЕ_УСЛУГЕ_ЛОКАЛНЕ_САМОУПРАВЕ"/>
      <w:bookmarkEnd w:id="57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58" w:name="_Toc0701_ОРГАНИЗАЦИЈА_САОБРАЋАЈА_И_САОБР"/>
      <w:bookmarkEnd w:id="58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59" w:name="_Toc0901_СОЦИЈАЛНА_И_ДЕЧЈА_ЗАШТИТА"/>
      <w:bookmarkEnd w:id="59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3.855.725,00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44.495.725,00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0" w:name="_Toc1201_РАЗВОЈ_КУЛТУРЕ_И_ИНФОРМИСАЊА"/>
      <w:bookmarkEnd w:id="60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1" w:name="_Toc1301_РАЗВОЈ_СПОРТА_И_ОМЛАДИНЕ"/>
      <w:bookmarkEnd w:id="61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2" w:name="_Toc1501_ЛОКАЛНИ_ЕКОНОМСКИ_РАЗВОЈ"/>
      <w:bookmarkEnd w:id="62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Лежећи полицајци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Плато центра насеља Купиново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Водоводна мрежа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Ограда вртића Прхово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Аутобуско стајалиште Суботиште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Обележавање, трасирање и електронско уцртавање постојећих водоводних и канализационих мрежа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 надзор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Купиново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Карловчић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Придузетак електро мрезе и расвете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доделе бесповратних средстава за куповину сеоске куће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депоније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326.430.000,00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3" w:name="_Toc1502_РАЗВОЈ_ТУРИЗМА"/>
      <w:bookmarkEnd w:id="63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4" w:name="_Toc1801_ЗДРАВСТВЕНА_ЗАШТИТА"/>
      <w:bookmarkEnd w:id="64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пројеката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5" w:name="_Toc2001_ПРЕДШКОЛСКО_ОБРАЗОВАЊЕ_И_ВАСПИТ"/>
      <w:bookmarkEnd w:id="65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столарије на објекту ПУ Влада Обрадовић - Камени у Обрежу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6" w:name="_Toc2002_Основно_образовање_и_васпитање"/>
      <w:bookmarkEnd w:id="66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67" w:name="_Toc2003_СРЕДЊЕ_ОБРАЗОВАЊЕ_И_ВАСПИТАЊЕ"/>
      <w:bookmarkEnd w:id="67"/>
      <w:tr w:rsidR="00AF57B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пројектне документације за реконструкцију старог дела школске зграде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</w:tr>
      <w:tr w:rsidR="00AF57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</w:tr>
      <w:tr w:rsidR="00AF57B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448.341.776,00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7B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68" w:name="__bookmark_47"/>
            <w:bookmarkEnd w:id="68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AF57B5" w:rsidRDefault="0023718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AF57B5" w:rsidRDefault="00AF57B5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AF57B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9" w:name="__bookmark_51"/>
            <w:bookmarkEnd w:id="6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F57B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99930771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F57B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502789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F57B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93928663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F57B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213741148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AF57B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2498294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AF57B5" w:rsidRDefault="00AF57B5">
                  <w:pPr>
                    <w:spacing w:line="1" w:lineRule="auto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AF57B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0" w:name="_Toc2_-_КОМУНАЛНЕ_ДЕЛАТНОСТИ"/>
      <w:bookmarkEnd w:id="70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40.895.000,00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1" w:name="_Toc3_-_ЛОКАЛНИ_ЕКОНОМСКИ_РАЗВОЈ"/>
      <w:bookmarkEnd w:id="71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189.706.764,00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338.286.764,00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Лежећи полицајци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Плато центра насеља Купиново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Водоводна мрежа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Ограда вртића Прхово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Аутобуско стајалиште Суботиште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Инфраструктурно опремање стамбене зоне у Шимановцима у оквиру Регионалног стамбеног </w:t>
            </w:r>
            <w:r>
              <w:rPr>
                <w:color w:val="000000"/>
                <w:sz w:val="12"/>
                <w:szCs w:val="12"/>
              </w:rPr>
              <w:lastRenderedPageBreak/>
              <w:t>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Обележавање, трасирање и електронско уцртавање постојећих водоводних и канализационих мрежа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надзор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Школа Купиново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Школа Карловчић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Придузетак електро мрезе и расвете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Програм доделе бесповратних средстава за куповину сеоске куће са </w:t>
            </w:r>
            <w:r>
              <w:rPr>
                <w:color w:val="000000"/>
                <w:sz w:val="12"/>
                <w:szCs w:val="12"/>
              </w:rPr>
              <w:lastRenderedPageBreak/>
              <w:t>окућницом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1501-5069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Извршење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депоније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2" w:name="_Toc4_-_РАЗВОЈ_ТУРИЗМА"/>
      <w:bookmarkEnd w:id="72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3" w:name="_Toc5_-_ПОЉОПРИВРЕДА_И_РУРАЛНИ_РАЗВОЈ"/>
      <w:bookmarkEnd w:id="73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4" w:name="_Toc6_-_ЗАШТИТА_ЖИВОТНЕ_СРЕДИНЕ"/>
      <w:bookmarkEnd w:id="74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5" w:name="_Toc7_-_ОРГАНИЗАЦИЈА_САОБРАЋАЈА_И_САОБРА"/>
      <w:bookmarkEnd w:id="75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6" w:name="_Toc8_-_ПРЕДШКОЛСКО_ОБРАЗОВАЊЕ_И_ВАСПИТА"/>
      <w:bookmarkEnd w:id="76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ОБРАЗОВАЊЕ И ВАСПИТАЊЕ"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154.076.000,00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2.756.051,00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157.082.051,00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 деце ослобођене од пуне цене услуге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154.076.000,00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156.426.000,00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столарије на објекту ПУ Влада Обрадовић - Камени у Обрежу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656.051,00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656.051,00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7" w:name="_Toc9_-_Основно_образовање_и_васпитање"/>
      <w:bookmarkEnd w:id="77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 и васпитање"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158.001.280,00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158.001.280,00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објеката који су прилагодили простор за децу са инвалидитетом у односу 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укупан број објеката основних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30.579.100,00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30.579.100,00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53.792.180,00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53.792.180,00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степен обухвата свих релација ради обезбеђења </w:t>
            </w:r>
            <w:r>
              <w:rPr>
                <w:color w:val="000000"/>
                <w:sz w:val="12"/>
                <w:szCs w:val="12"/>
              </w:rPr>
              <w:lastRenderedPageBreak/>
              <w:t>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8" w:name="_Toc10_-_СРЕДЊЕ_ОБРАЗОВАЊЕ_И_ВАСПИТАЊЕ"/>
      <w:bookmarkEnd w:id="78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 И ВАСПИТАЊЕ"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Данило Тепша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за реконструкцију старог дела школске зграде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 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79" w:name="_Toc11_-_СОЦИЈАЛНА_И_ДЕЧЈА_ЗАШТИТА"/>
      <w:bookmarkEnd w:id="79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који су учествовали/партиципирали у цени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59.048.453,00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10.184.752,00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69.233.205,00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11.424.533,00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11.424.533,00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13.128.195,00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184.752,00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13.312.947,00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80" w:name="_Toc12_-_ЗДРАВСТВЕНА_ЗАШТИТА"/>
      <w:bookmarkEnd w:id="80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Израда пројеката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израде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81" w:name="_Toc13_-_РАЗВОЈ_КУЛТУРЕ_И_ИНФОРМИСАЊА"/>
      <w:bookmarkEnd w:id="81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44.231.497,00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44.931.497,00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10.021.497,00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10.021.497,00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Неговање енигматских </w:t>
            </w:r>
            <w:r>
              <w:rPr>
                <w:color w:val="000000"/>
                <w:sz w:val="12"/>
                <w:szCs w:val="12"/>
              </w:rPr>
              <w:lastRenderedPageBreak/>
              <w:t>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82" w:name="_Toc14_-_РАЗВОЈ_СПОРТА_И_ОМЛАДИНЕ"/>
      <w:bookmarkEnd w:id="82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83" w:name="_Toc15_-_ОПШТЕ_УСЛУГЕ_ЛОКАЛНЕ_САМОУПРАВЕ"/>
      <w:bookmarkEnd w:id="83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371.629.432,00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371.629.432,00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236.377.254,00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236.377.254,00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10.939.606,00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10.939.606,00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23.543.917,00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23.543.917,00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13.374.480,00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13.374.480,00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4.449.175,00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4.449.175,00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84" w:name="_Toc16_-_ПОЛИТИЧКИ_СИСТЕМ_ЛОКАЛНЕ_САМОУП"/>
      <w:bookmarkEnd w:id="84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16 -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Ефикасно и ефективно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240.994.170,00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241.094.170,00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59.363.101,00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59.363.101,00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55.606.069,00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55.606.069,00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126.025.000,00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85" w:name="_Toc17_-_ЕНЕРГЕТСКА_ЕФИКАСНОСТ_И_ОБНОВЉИ"/>
      <w:bookmarkEnd w:id="85"/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86" w:name="__bookmark_52"/>
            <w:bookmarkEnd w:id="86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87" w:name="__bookmark_56"/>
      <w:bookmarkEnd w:id="8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AF57B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F57B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</w:tr>
            <w:tr w:rsidR="00AF57B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88" w:name="_Toc0"/>
      <w:bookmarkEnd w:id="88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9" w:name="_Toc711000"/>
          <w:bookmarkEnd w:id="89"/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19,88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447.582.000,00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25,43</w:t>
            </w:r>
          </w:p>
        </w:tc>
      </w:tr>
      <w:bookmarkStart w:id="90" w:name="_Toc713000"/>
      <w:bookmarkEnd w:id="90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19,49</w:t>
            </w:r>
          </w:p>
        </w:tc>
      </w:tr>
      <w:bookmarkStart w:id="91" w:name="_Toc714000"/>
      <w:bookmarkEnd w:id="91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</w:t>
            </w:r>
          </w:p>
        </w:tc>
      </w:tr>
      <w:bookmarkStart w:id="92" w:name="_Toc716000"/>
      <w:bookmarkEnd w:id="92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93" w:name="_Toc733000"/>
      <w:bookmarkEnd w:id="93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2.096.051,00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54.084.752,00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6,13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168.420.803,00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235.420.803,00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13,37</w:t>
            </w:r>
          </w:p>
        </w:tc>
      </w:tr>
      <w:bookmarkStart w:id="94" w:name="_Toc741000"/>
      <w:bookmarkEnd w:id="94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5,49</w:t>
            </w:r>
          </w:p>
        </w:tc>
      </w:tr>
      <w:bookmarkStart w:id="95" w:name="_Toc742000"/>
      <w:bookmarkEnd w:id="95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96" w:name="_Toc743000"/>
      <w:bookmarkEnd w:id="96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97" w:name="_Toc744000"/>
      <w:bookmarkEnd w:id="97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98" w:name="_Toc745000"/>
      <w:bookmarkEnd w:id="98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99" w:name="_Toc791000"/>
      <w:bookmarkEnd w:id="99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"791000"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00" w:name="_Toc811000"/>
      <w:bookmarkEnd w:id="100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30,56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537.945.596,00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30,56</w:t>
            </w:r>
          </w:p>
        </w:tc>
      </w:tr>
      <w:bookmarkStart w:id="101" w:name="_Toc921000"/>
      <w:bookmarkEnd w:id="101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1.590.987.596,00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168.520.803,00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1.760.158.399,00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02" w:name="__bookmark_57"/>
            <w:bookmarkEnd w:id="102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103" w:name="__bookmark_61"/>
      <w:bookmarkEnd w:id="10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AF57B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F57B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</w:tr>
            <w:tr w:rsidR="00AF57B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4" w:name="_Toc410000_РАСХОДИ_ЗА_ЗАПОСЛЕНЕ"/>
          <w:bookmarkEnd w:id="104"/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126.771.628,00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126.771.628,00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22.380.298,00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22.380.298,00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165.991.926,00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165.991.926,00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9,43</w:t>
            </w:r>
          </w:p>
        </w:tc>
      </w:tr>
      <w:bookmarkStart w:id="105" w:name="_Toc420000_КОРИШЋЕЊЕ_УСЛУГА_И_РОБА"/>
      <w:bookmarkEnd w:id="105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93.794.175,00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93.794.175,00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241.451.667,00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243.591.667,00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157.339.503,00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19.036.051,00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577.356.170,00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2.446.051,00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580.252.221,00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32,97</w:t>
            </w:r>
          </w:p>
        </w:tc>
      </w:tr>
      <w:bookmarkStart w:id="106" w:name="_Toc440000_ОТПЛАТА_КАМАТА_И_ПРАТЕЋИ_ТРОШ"/>
      <w:bookmarkEnd w:id="106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07" w:name="_Toc450000_СУБВЕНЦИЈЕ"/>
      <w:bookmarkEnd w:id="107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bookmarkStart w:id="108" w:name="_Toc460000_ДОНАЦИЈЕ,_ДОТАЦИЈЕ_И_ТРАНСФЕР"/>
      <w:bookmarkEnd w:id="108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195.111.538,00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195.111.538,00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213.041.538,00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213.041.538,00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12,10</w:t>
            </w:r>
          </w:p>
        </w:tc>
      </w:tr>
      <w:bookmarkStart w:id="109" w:name="_Toc470000_СОЦИЈАЛНО_ОСИГУРАЊЕ_И_СОЦИЈАЛ"/>
      <w:bookmarkEnd w:id="109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bookmarkStart w:id="110" w:name="_Toc480000_ОСТАЛИ_РАСХОДИ"/>
      <w:bookmarkEnd w:id="110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194.428.195,00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194.712.947,00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69.358.003,00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69.358.003,00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266.601.198,00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266.885.950,00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15,16</w:t>
            </w:r>
          </w:p>
        </w:tc>
      </w:tr>
      <w:bookmarkStart w:id="111" w:name="_Toc490000_АДМИНИСТРАТИВНИ_ТРАНСФЕРИ_ИЗ_"/>
      <w:bookmarkEnd w:id="111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12" w:name="_Toc510000_ОСНОВНА_СРЕДСТВА"/>
      <w:bookmarkEnd w:id="112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16,32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356.625.000,00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20,26</w:t>
            </w:r>
          </w:p>
        </w:tc>
      </w:tr>
      <w:bookmarkStart w:id="113" w:name="_Toc540000_ПРИРОДНА_ИМОВИНА"/>
      <w:bookmarkEnd w:id="113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bookmarkStart w:id="114" w:name="_Toc610000_ОТПЛАТА_ГЛАВНИЦЕ"/>
      <w:bookmarkEnd w:id="114"/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AF57B5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1.590.987.596,00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168.520.803,00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1.760.158.399,00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15" w:name="__bookmark_62"/>
            <w:bookmarkEnd w:id="115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116" w:name="__bookmark_66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F57B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AF57B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AF57B5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130.609.888,00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126.771.628,00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22.822.078,00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22.380.298,00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93.989.175,00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93.794.175,00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239.858.450,00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243.591.667,00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149.614.500,00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19.036.051,00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204.149.938,00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195.111.538,00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173.330.947,00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194.712.947,00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137.458.003,00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69.358.003,00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1.856.313.743,00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1.760.158.399,00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17" w:name="__bookmark_67"/>
            <w:bookmarkEnd w:id="117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118" w:name="__bookmark_71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F57B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AF57B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AF57B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AF57B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9" w:name="_Toc-"/>
      <w:bookmarkEnd w:id="119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3.838.742,00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5.009.298,00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22.837.800,00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19.780.900,00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1.072.948.751,00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165.120.803,00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1.238.069.554,00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83,49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1.317.652.921,00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165.220.803,00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1.482.873.724,00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20" w:name="__bookmark_72"/>
            <w:bookmarkEnd w:id="120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121" w:name="__bookmark_76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82694289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  <w:jc w:val="center"/>
            </w:pPr>
          </w:p>
        </w:tc>
      </w:tr>
      <w:tr w:rsidR="00AF57B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2" w:name="_Toc411000_ПЛАТЕ,_ДОДАЦИ_И_НАКНАДЕ_ЗАПОС"/>
      <w:bookmarkEnd w:id="122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</w:tr>
      <w:bookmarkStart w:id="123" w:name="_Toc412000_СОЦИЈАЛНИ_ДОПРИНОСИ_НА_ТЕРЕТ_"/>
      <w:bookmarkEnd w:id="123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6.624.298,00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6.624.298,00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6.624.298,00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9.744.298,00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9.744.298,00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9.744.298,00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24" w:name="_Toc414000_СОЦИЈАЛНА_ДАВАЊА_ЗАПОСЛЕНИМА"/>
      <w:bookmarkEnd w:id="124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25" w:name="_Toc415000_НАКНАДЕ_ТРОШКОВА_ЗА_ЗАПОСЛЕНЕ"/>
      <w:bookmarkEnd w:id="125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26" w:name="_Toc416000_НАГРАДЕ_ЗАПОСЛЕНИМА_И_ОСТАЛИ_"/>
      <w:bookmarkEnd w:id="126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27" w:name="_Toc421000_СТАЛНИ_ТРОШКОВИ"/>
      <w:bookmarkEnd w:id="127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4,85</w:t>
            </w:r>
          </w:p>
        </w:tc>
      </w:tr>
      <w:bookmarkStart w:id="128" w:name="_Toc422000_ТРОШКОВИ_ПУТОВАЊА"/>
      <w:bookmarkEnd w:id="128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31.835.825,00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29" w:name="_Toc423000_УСЛУГЕ_ПО_УГОВОРУ"/>
      <w:bookmarkEnd w:id="129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88.359.170,00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87.769.170,00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88.359.170,00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187.359.170,00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186.769.170,00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187.359.170,00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12,63</w:t>
            </w:r>
          </w:p>
        </w:tc>
      </w:tr>
      <w:bookmarkStart w:id="130" w:name="_Toc424000_СПЕЦИЈАЛИЗОВАНЕ_УСЛУГЕ"/>
      <w:bookmarkEnd w:id="130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bookmarkStart w:id="131" w:name="_Toc425000_ТЕКУЋЕ_ПОПРАВКЕ_И_ОДРЖАВАЊЕ"/>
      <w:bookmarkEnd w:id="131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32" w:name="_Toc426000_МАТЕРИЈАЛ"/>
      <w:bookmarkEnd w:id="132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133" w:name="_Toc441000_ОТПЛАТА_ДОМАЋИХ_КАМАТА"/>
      <w:bookmarkEnd w:id="133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34" w:name="_Toc451000_СУБВЕНЦИЈЕ_ЈАВНИМ_НЕФИНАНСИЈС"/>
      <w:bookmarkEnd w:id="134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35" w:name="_Toc454000_СУБВЕНЦИЈЕ_ПРИВАТНИМ_ПРЕДУЗЕЋ"/>
      <w:bookmarkEnd w:id="135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36" w:name="_Toc463000_ТРАНСФЕРИ_ОСТАЛИМ_НИВОИМА_ВЛА"/>
      <w:bookmarkEnd w:id="136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195.111.538,00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195.111.538,00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195.111.538,00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13,16</w:t>
            </w:r>
          </w:p>
        </w:tc>
      </w:tr>
      <w:bookmarkStart w:id="137" w:name="_Toc464000_ДОТАЦИЈЕ_ОРГАНИЗАЦИЈАМА_ЗА_ОБ"/>
      <w:bookmarkEnd w:id="137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38" w:name="_Toc472000_НАКНАДЕ_ЗА_СОЦИЈАЛНУ_ЗАШТИТУ_"/>
      <w:bookmarkEnd w:id="138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bookmarkStart w:id="139" w:name="_Toc481000_ДОТАЦИЈЕ_НЕВЛАДИНИМ_ОРГАНИЗАЦ"/>
      <w:bookmarkEnd w:id="139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194.712.947,00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194.428.195,00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194.712.947,00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13,13</w:t>
            </w:r>
          </w:p>
        </w:tc>
      </w:tr>
      <w:bookmarkStart w:id="140" w:name="_Toc482000_ПОРЕЗИ,_ОБАВЕЗНЕ_ТАКСЕ,_КАЗНЕ"/>
      <w:bookmarkEnd w:id="140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1" w:name="_Toc483000_НОВЧАНЕ_КАЗНЕ_И_ПЕНАЛИ_ПО_РЕШ"/>
      <w:bookmarkEnd w:id="141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bookmarkStart w:id="142" w:name="_Toc485000_НАКНАДА_ШТЕТЕ_ЗА_ПОВРЕДЕ_ИЛИ_"/>
      <w:bookmarkEnd w:id="142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3" w:name="_Toc499000_СРЕДСТВА_РЕЗЕРВЕ"/>
      <w:bookmarkEnd w:id="143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44" w:name="_Toc511000_ЗГРАДЕ_И_ГРАЂЕВИНСКИ_ОБЈЕКТИ"/>
      <w:bookmarkEnd w:id="144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19,37</w:t>
            </w:r>
          </w:p>
        </w:tc>
      </w:tr>
      <w:bookmarkStart w:id="145" w:name="_Toc512000_МАШИНЕ_И_ОПРЕМА"/>
      <w:bookmarkEnd w:id="145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bookmarkStart w:id="146" w:name="_Toc513000_ОСТАЛЕ_НЕКРЕТНИНЕ_И_ОПРЕМА"/>
      <w:bookmarkEnd w:id="146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7" w:name="_Toc515000_НЕМАТЕРИЈАЛНА_ИМОВИНА"/>
      <w:bookmarkEnd w:id="147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8" w:name="_Toc541000_ЗЕМЉИШТЕ"/>
      <w:bookmarkEnd w:id="148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bookmarkStart w:id="149" w:name="_Toc611000_ОТПЛАТА_ГЛАВНИЦЕ_ДОМАЋИМ_КРЕД"/>
      <w:bookmarkEnd w:id="149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1.482.873.724,00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1.317.652.921,00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165.220.803,00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1.482.873.724,00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57B5" w:rsidRDefault="00AF57B5">
      <w:pPr>
        <w:sectPr w:rsidR="00AF57B5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150" w:name="__bookmark_77"/>
      <w:bookmarkEnd w:id="15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7477225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51" w:name="_Toc1_СКУПШТИНА_ОПШТИНЕ"/>
      <w:bookmarkEnd w:id="151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59.363.101,00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</w:tbl>
    <w:p w:rsidR="00AF57B5" w:rsidRDefault="00AF57B5">
      <w:pPr>
        <w:sectPr w:rsidR="00AF57B5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75112684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52" w:name="_Toc2_ПРЕДСЕДНИК_ОПШТИНЕ"/>
      <w:bookmarkEnd w:id="152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  <w:bookmarkStart w:id="153" w:name="_Toc483000"/>
      <w:bookmarkEnd w:id="153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8,51</w:t>
            </w:r>
          </w:p>
        </w:tc>
      </w:tr>
    </w:tbl>
    <w:p w:rsidR="00AF57B5" w:rsidRDefault="00AF57B5">
      <w:pPr>
        <w:sectPr w:rsidR="00AF57B5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41952694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54" w:name="_Toc3_ОПШТИНСКО_ВЕЋЕ"/>
      <w:bookmarkEnd w:id="154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</w:tbl>
    <w:p w:rsidR="00AF57B5" w:rsidRDefault="00AF57B5">
      <w:pPr>
        <w:sectPr w:rsidR="00AF57B5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2314298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55" w:name="_Toc4_ОПШТИНСКО_ЈАВНО_ПРАВОБРАНИЛАШТВО"/>
      <w:bookmarkEnd w:id="155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</w:tbl>
    <w:p w:rsidR="00AF57B5" w:rsidRDefault="00AF57B5">
      <w:pPr>
        <w:sectPr w:rsidR="00AF57B5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2841242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6" w:name="_Toc411000"/>
      <w:bookmarkEnd w:id="156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42.767.628,00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bookmarkStart w:id="157" w:name="_Toc412000"/>
      <w:bookmarkEnd w:id="157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7.409.298,00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58" w:name="_Toc414000"/>
      <w:bookmarkEnd w:id="158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9" w:name="_Toc415000"/>
      <w:bookmarkEnd w:id="159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60" w:name="_Toc416000"/>
      <w:bookmarkEnd w:id="160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1" w:name="_Toc421000"/>
      <w:bookmarkEnd w:id="161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4,68</w:t>
            </w:r>
          </w:p>
        </w:tc>
      </w:tr>
      <w:bookmarkStart w:id="162" w:name="_Toc422000"/>
      <w:bookmarkEnd w:id="162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29.695.825,00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bookmarkStart w:id="163" w:name="_Toc423000"/>
      <w:bookmarkEnd w:id="163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bookmarkStart w:id="164" w:name="_Toc424000"/>
      <w:bookmarkEnd w:id="164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10,30</w:t>
            </w:r>
          </w:p>
        </w:tc>
      </w:tr>
      <w:bookmarkStart w:id="165" w:name="_Toc425000"/>
      <w:bookmarkEnd w:id="165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7.656.051,00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66" w:name="_Toc426000"/>
      <w:bookmarkEnd w:id="166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bookmarkStart w:id="167" w:name="_Toc441000"/>
      <w:bookmarkEnd w:id="167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68" w:name="_Toc451000"/>
      <w:bookmarkEnd w:id="168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69" w:name="_Toc454000"/>
      <w:bookmarkEnd w:id="169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4.488.742,00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0" w:name="_Toc472000"/>
      <w:bookmarkEnd w:id="170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bookmarkStart w:id="171" w:name="_Toc481000"/>
      <w:bookmarkEnd w:id="171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6,76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113.612.947,00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113.428.195,00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113.612.947,00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7,66</w:t>
            </w:r>
          </w:p>
        </w:tc>
      </w:tr>
      <w:bookmarkStart w:id="172" w:name="_Toc482000"/>
      <w:bookmarkEnd w:id="172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3" w:name="_Toc485000"/>
      <w:bookmarkEnd w:id="173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4" w:name="_Toc499000"/>
      <w:bookmarkEnd w:id="174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75" w:name="_Toc511000"/>
      <w:bookmarkEnd w:id="175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19,37</w:t>
            </w:r>
          </w:p>
        </w:tc>
      </w:tr>
      <w:bookmarkStart w:id="176" w:name="_Toc512000"/>
      <w:bookmarkEnd w:id="176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bookmarkStart w:id="177" w:name="_Toc513000"/>
      <w:bookmarkEnd w:id="177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8" w:name="_Toc515000"/>
      <w:bookmarkEnd w:id="178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9" w:name="_Toc541000"/>
      <w:bookmarkEnd w:id="179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bookmarkStart w:id="180" w:name="_Toc611000"/>
      <w:bookmarkEnd w:id="180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1.042.273.741,00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877.152.938,00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165.120.803,00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1.042.273.741,00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70,29</w:t>
            </w:r>
          </w:p>
        </w:tc>
      </w:tr>
    </w:tbl>
    <w:p w:rsidR="00AF57B5" w:rsidRDefault="00AF57B5">
      <w:pPr>
        <w:sectPr w:rsidR="00AF57B5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5604835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81" w:name="_Toc5.00.01_ОШ_ДУШАН_ВУКАСОВИЋ_ДИОГЕН_-_"/>
      <w:bookmarkEnd w:id="181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53.792.180,00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</w:tbl>
    <w:p w:rsidR="00AF57B5" w:rsidRDefault="00AF57B5">
      <w:pPr>
        <w:sectPr w:rsidR="00AF57B5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327999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82" w:name="_Toc5.00.02_ОШ_ДУШАН_ЈЕРКОВИЋ_-_УЧА_-_ШИ"/>
      <w:bookmarkEnd w:id="182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</w:tbl>
    <w:p w:rsidR="00AF57B5" w:rsidRDefault="00AF57B5">
      <w:pPr>
        <w:sectPr w:rsidR="00AF57B5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20356182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83" w:name="_Toc5.00.03_ОШ_СЛОБОДАН_БАЈИЋ_-ПАЈА_-_ПЕ"/>
      <w:bookmarkEnd w:id="183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</w:tbl>
    <w:p w:rsidR="00AF57B5" w:rsidRDefault="00AF57B5">
      <w:pPr>
        <w:sectPr w:rsidR="00AF57B5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96820189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84" w:name="_Toc5.00.04_СРЕДЊА_ШКОЛА_МИЛЕНКО_ВЕРКИЋ_"/>
      <w:bookmarkEnd w:id="184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</w:tbl>
    <w:p w:rsidR="00AF57B5" w:rsidRDefault="00AF57B5">
      <w:pPr>
        <w:sectPr w:rsidR="00AF57B5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88887885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85" w:name="_Toc5.00.05_ЦЕНТАР_ЗА_СОЦИЈАЛНИ_РАД"/>
      <w:bookmarkEnd w:id="185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6" w:name="_Toc463000"/>
      <w:bookmarkEnd w:id="186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</w:tbl>
    <w:p w:rsidR="00AF57B5" w:rsidRDefault="00AF57B5">
      <w:pPr>
        <w:sectPr w:rsidR="00AF57B5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57B5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57B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F57B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7186" w:rsidRDefault="00237186">
                  <w:pPr>
                    <w:jc w:val="center"/>
                    <w:divId w:val="14550524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AF57B5" w:rsidRDefault="00AF57B5"/>
              </w:tc>
            </w:tr>
          </w:tbl>
          <w:p w:rsidR="00AF57B5" w:rsidRDefault="00AF57B5">
            <w:pPr>
              <w:spacing w:line="1" w:lineRule="auto"/>
            </w:pPr>
          </w:p>
        </w:tc>
      </w:tr>
      <w:bookmarkStart w:id="187" w:name="_Toc5.00.06_ДОМ_ЗДРАВЉА_ПЕЋИНЦИ"/>
      <w:bookmarkEnd w:id="187"/>
      <w:tr w:rsidR="00AF57B5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AF57B5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8" w:name="_Toc464000"/>
      <w:bookmarkEnd w:id="188"/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AF57B5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</w:tbl>
    <w:p w:rsidR="00AF57B5" w:rsidRDefault="00AF57B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F57B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bookmarkStart w:id="189" w:name="__bookmark_78"/>
            <w:bookmarkEnd w:id="189"/>
          </w:p>
          <w:p w:rsidR="00AF57B5" w:rsidRDefault="00AF57B5">
            <w:pPr>
              <w:spacing w:line="1" w:lineRule="auto"/>
            </w:pPr>
          </w:p>
        </w:tc>
      </w:tr>
    </w:tbl>
    <w:p w:rsidR="00AF57B5" w:rsidRDefault="00AF57B5">
      <w:pPr>
        <w:sectPr w:rsidR="00AF57B5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57B5" w:rsidRDefault="00AF57B5">
      <w:pPr>
        <w:rPr>
          <w:vanish/>
        </w:rPr>
      </w:pPr>
      <w:bookmarkStart w:id="190" w:name="__bookmark_82"/>
      <w:bookmarkEnd w:id="1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AF57B5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F57B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AF57B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2371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7B5" w:rsidRDefault="00AF57B5">
                  <w:pPr>
                    <w:spacing w:line="1" w:lineRule="auto"/>
                    <w:jc w:val="center"/>
                  </w:pPr>
                </w:p>
              </w:tc>
            </w:tr>
          </w:tbl>
          <w:p w:rsidR="00AF57B5" w:rsidRDefault="00AF57B5">
            <w:pPr>
              <w:spacing w:line="1" w:lineRule="auto"/>
            </w:pPr>
          </w:p>
        </w:tc>
      </w:tr>
      <w:tr w:rsidR="00AF57B5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1" w:name="_Toc0_БУЏЕТ"/>
      <w:bookmarkEnd w:id="191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92" w:name="_Toc5_ОПШТИНСКА_УПРАВА"/>
          <w:bookmarkEnd w:id="192"/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3" w:name="_Toc5.01_ПРЕДШКОЛСКА_УСТАНОВА"/>
      <w:bookmarkEnd w:id="193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4" w:name="_Toc5.01"/>
      <w:bookmarkEnd w:id="194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156.426.000,00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56,41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bookmarkStart w:id="195" w:name="_Toc5.02_УСТАНОВЕ_КУЛТУРЕ"/>
      <w:bookmarkEnd w:id="195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6" w:name="_Toc5.02.01"/>
      <w:bookmarkEnd w:id="196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197" w:name="_Toc5.02.02"/>
      <w:bookmarkEnd w:id="197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1.616.497,00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1.616.497,00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10.621.497,00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32.131.497,00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11,59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bookmarkStart w:id="198" w:name="_Toc5.03_ТУРИСТИЧКА_ОРГАНИЗАЦИЈА_ОПШТИНЕ"/>
      <w:bookmarkEnd w:id="198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9" w:name="_Toc5.03"/>
      <w:bookmarkEnd w:id="199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bookmarkStart w:id="200" w:name="_Toc5.04_ЈАВНА_УСТАНОВА_СПОРТСКИ_ЦЕНТАР"/>
      <w:bookmarkEnd w:id="200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201" w:name="_Toc5.04"/>
      <w:bookmarkEnd w:id="201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bookmarkStart w:id="202" w:name="_Toc5.05_МЕСНЕ_ЗАЈЕДНИЦЕ"/>
      <w:bookmarkEnd w:id="202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3" w:name="_Toc5.05.01"/>
      <w:bookmarkEnd w:id="203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04" w:name="_Toc5.05.02"/>
      <w:bookmarkEnd w:id="204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05" w:name="_Toc5.05.03"/>
      <w:bookmarkEnd w:id="205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10.174.480,00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10.174.480,00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13.374.480,00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06" w:name="_Toc5.05.04"/>
      <w:bookmarkEnd w:id="206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07" w:name="_Toc5.05.05"/>
      <w:bookmarkEnd w:id="207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08" w:name="_Toc5.05.06"/>
      <w:bookmarkEnd w:id="208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09" w:name="_Toc5.05.07"/>
      <w:bookmarkEnd w:id="209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0" w:name="_Toc5.05.08"/>
      <w:bookmarkEnd w:id="210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1" w:name="_Toc5.05.09"/>
      <w:bookmarkEnd w:id="211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22.543.917,00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22.543.917,00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8,13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23.543.917,00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2" w:name="_Toc5.05.10"/>
      <w:bookmarkEnd w:id="212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3" w:name="_Toc5.05.11"/>
      <w:bookmarkEnd w:id="213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4" w:name="_Toc5.05.12"/>
      <w:bookmarkEnd w:id="214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4.449.175,00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5" w:name="_Toc5.05.13"/>
      <w:bookmarkEnd w:id="215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6" w:name="_Toc5.05.14"/>
      <w:bookmarkEnd w:id="216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bookmarkStart w:id="217" w:name="_Toc5.05.15"/>
      <w:bookmarkEnd w:id="217"/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57B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7.739.606,00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7.739.606,00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10.939.606,00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64.942.178,00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23,42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273.334.675,00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277.284.675,00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57B5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7B5" w:rsidRDefault="00AF57B5">
            <w:pPr>
              <w:spacing w:line="1" w:lineRule="auto"/>
            </w:pPr>
          </w:p>
        </w:tc>
      </w:tr>
      <w:tr w:rsidR="00AF57B5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AF57B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273.334.675,00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277.284.675,00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57B5" w:rsidRDefault="002371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784F" w:rsidRDefault="0042784F" w:rsidP="0042784F">
      <w:pPr>
        <w:jc w:val="center"/>
        <w:rPr>
          <w:b/>
          <w:color w:val="000000"/>
        </w:rPr>
      </w:pPr>
      <w:r w:rsidRPr="00B573BD">
        <w:rPr>
          <w:b/>
          <w:color w:val="000000"/>
        </w:rPr>
        <w:t>III  ИЗВРШЕЊЕ БУЏЕТА</w:t>
      </w:r>
    </w:p>
    <w:p w:rsidR="0042784F" w:rsidRPr="00B573BD" w:rsidRDefault="0042784F" w:rsidP="0042784F">
      <w:pPr>
        <w:jc w:val="center"/>
        <w:rPr>
          <w:b/>
          <w:color w:val="000000"/>
        </w:rPr>
      </w:pPr>
    </w:p>
    <w:p w:rsidR="0042784F" w:rsidRDefault="0042784F" w:rsidP="0042784F">
      <w:pPr>
        <w:jc w:val="center"/>
        <w:rPr>
          <w:color w:val="000000"/>
        </w:rPr>
      </w:pPr>
    </w:p>
    <w:p w:rsidR="0042784F" w:rsidRDefault="0042784F" w:rsidP="0042784F">
      <w:pPr>
        <w:jc w:val="center"/>
        <w:rPr>
          <w:b/>
          <w:color w:val="000000"/>
        </w:rPr>
      </w:pPr>
      <w:r w:rsidRPr="00B573BD">
        <w:rPr>
          <w:b/>
          <w:color w:val="000000"/>
        </w:rPr>
        <w:t>Члан  7.</w:t>
      </w:r>
    </w:p>
    <w:p w:rsidR="0042784F" w:rsidRDefault="0042784F" w:rsidP="0042784F">
      <w:pPr>
        <w:rPr>
          <w:b/>
          <w:color w:val="000000"/>
        </w:rPr>
      </w:pPr>
    </w:p>
    <w:p w:rsidR="0042784F" w:rsidRDefault="0042784F" w:rsidP="0042784F">
      <w:pPr>
        <w:rPr>
          <w:color w:val="000000"/>
        </w:rPr>
      </w:pPr>
      <w:r w:rsidRPr="00B573BD">
        <w:rPr>
          <w:color w:val="000000"/>
        </w:rPr>
        <w:t>Одлуку о ребаланс</w:t>
      </w:r>
      <w:r>
        <w:rPr>
          <w:color w:val="000000"/>
        </w:rPr>
        <w:t>у буџета општине Пећинци за 2021</w:t>
      </w:r>
      <w:r w:rsidRPr="00B573BD">
        <w:rPr>
          <w:color w:val="000000"/>
        </w:rPr>
        <w:t>.годину доставити Министарству финансија и објавити у Службеном листу општина Срема.</w:t>
      </w:r>
    </w:p>
    <w:p w:rsidR="0042784F" w:rsidRDefault="0042784F" w:rsidP="0042784F">
      <w:pPr>
        <w:rPr>
          <w:color w:val="000000"/>
        </w:rPr>
      </w:pPr>
    </w:p>
    <w:p w:rsidR="0042784F" w:rsidRPr="00B573BD" w:rsidRDefault="0042784F" w:rsidP="0042784F">
      <w:pPr>
        <w:rPr>
          <w:color w:val="000000"/>
        </w:rPr>
      </w:pPr>
    </w:p>
    <w:p w:rsidR="0042784F" w:rsidRDefault="0042784F" w:rsidP="0042784F">
      <w:pPr>
        <w:jc w:val="center"/>
        <w:rPr>
          <w:b/>
          <w:color w:val="000000"/>
        </w:rPr>
      </w:pPr>
      <w:r>
        <w:rPr>
          <w:b/>
          <w:color w:val="000000"/>
        </w:rPr>
        <w:t>Члан 8.</w:t>
      </w:r>
    </w:p>
    <w:p w:rsidR="0042784F" w:rsidRDefault="0042784F" w:rsidP="0042784F">
      <w:pPr>
        <w:rPr>
          <w:b/>
          <w:color w:val="000000"/>
        </w:rPr>
      </w:pPr>
    </w:p>
    <w:p w:rsidR="0042784F" w:rsidRDefault="0042784F" w:rsidP="0042784F">
      <w:pPr>
        <w:rPr>
          <w:color w:val="000000"/>
        </w:rPr>
      </w:pPr>
      <w:r w:rsidRPr="00B573BD">
        <w:rPr>
          <w:color w:val="000000"/>
        </w:rPr>
        <w:t>Ов</w:t>
      </w:r>
      <w:r>
        <w:rPr>
          <w:color w:val="000000"/>
        </w:rPr>
        <w:t>а Одлука ступа на снагу</w:t>
      </w:r>
      <w:r>
        <w:rPr>
          <w:color w:val="000000"/>
          <w:lang w:val="sr-Cyrl-RS"/>
        </w:rPr>
        <w:t xml:space="preserve"> осмог </w:t>
      </w:r>
      <w:r w:rsidRPr="00B573BD">
        <w:rPr>
          <w:color w:val="000000"/>
        </w:rPr>
        <w:t xml:space="preserve"> дана од дана објављивања у Службеном листу општина Срема, а примењиваће се од </w:t>
      </w:r>
    </w:p>
    <w:p w:rsidR="0042784F" w:rsidRPr="00B573BD" w:rsidRDefault="0042784F" w:rsidP="0042784F">
      <w:pPr>
        <w:rPr>
          <w:color w:val="000000"/>
        </w:rPr>
      </w:pPr>
    </w:p>
    <w:p w:rsidR="0042784F" w:rsidRDefault="0042784F" w:rsidP="0042784F">
      <w:pPr>
        <w:rPr>
          <w:b/>
          <w:color w:val="000000"/>
        </w:rPr>
      </w:pPr>
    </w:p>
    <w:p w:rsidR="0042784F" w:rsidRDefault="0042784F" w:rsidP="0042784F">
      <w:pPr>
        <w:rPr>
          <w:b/>
          <w:color w:val="000000"/>
        </w:rPr>
      </w:pPr>
    </w:p>
    <w:p w:rsidR="0042784F" w:rsidRDefault="0042784F" w:rsidP="0042784F">
      <w:pPr>
        <w:rPr>
          <w:b/>
          <w:color w:val="000000"/>
        </w:rPr>
      </w:pPr>
    </w:p>
    <w:p w:rsidR="0042784F" w:rsidRDefault="0042784F" w:rsidP="0042784F">
      <w:pPr>
        <w:rPr>
          <w:b/>
          <w:color w:val="000000"/>
        </w:rPr>
      </w:pPr>
    </w:p>
    <w:p w:rsidR="0042784F" w:rsidRDefault="0042784F" w:rsidP="0042784F">
      <w:pPr>
        <w:tabs>
          <w:tab w:val="left" w:pos="364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42784F" w:rsidRDefault="0042784F" w:rsidP="0042784F">
      <w:pPr>
        <w:rPr>
          <w:b/>
          <w:color w:val="000000"/>
        </w:rPr>
      </w:pPr>
    </w:p>
    <w:p w:rsidR="0042784F" w:rsidRDefault="0042784F" w:rsidP="0042784F">
      <w:pPr>
        <w:rPr>
          <w:b/>
          <w:color w:val="000000"/>
        </w:rPr>
      </w:pPr>
    </w:p>
    <w:p w:rsidR="0042784F" w:rsidRPr="0001001E" w:rsidRDefault="0042784F" w:rsidP="0042784F">
      <w:pPr>
        <w:jc w:val="center"/>
        <w:rPr>
          <w:b/>
          <w:color w:val="000000"/>
        </w:rPr>
      </w:pPr>
      <w:r>
        <w:rPr>
          <w:b/>
          <w:color w:val="000000"/>
        </w:rPr>
        <w:t>СКУПШТИНА ОПШТИНЕ ПЕЋИНЦИ</w:t>
      </w:r>
    </w:p>
    <w:p w:rsidR="0042784F" w:rsidRPr="00B573BD" w:rsidRDefault="0042784F" w:rsidP="0042784F">
      <w:pPr>
        <w:rPr>
          <w:color w:val="000000"/>
        </w:rPr>
      </w:pPr>
      <w:r w:rsidRPr="00B573BD">
        <w:rPr>
          <w:color w:val="000000"/>
        </w:rPr>
        <w:t>БРОЈ</w:t>
      </w:r>
      <w:r>
        <w:rPr>
          <w:color w:val="000000"/>
        </w:rPr>
        <w:t>:</w:t>
      </w:r>
    </w:p>
    <w:p w:rsidR="0042784F" w:rsidRPr="00B573BD" w:rsidRDefault="0042784F" w:rsidP="0042784F">
      <w:pPr>
        <w:rPr>
          <w:color w:val="000000"/>
        </w:rPr>
      </w:pPr>
      <w:r w:rsidRPr="00B573BD">
        <w:rPr>
          <w:color w:val="000000"/>
        </w:rPr>
        <w:t>ДАТУМ</w:t>
      </w:r>
      <w:r>
        <w:rPr>
          <w:color w:val="000000"/>
        </w:rPr>
        <w:t>;</w:t>
      </w:r>
    </w:p>
    <w:p w:rsidR="0042784F" w:rsidRPr="00B573BD" w:rsidRDefault="0042784F" w:rsidP="0042784F">
      <w:pPr>
        <w:rPr>
          <w:color w:val="000000"/>
        </w:rPr>
      </w:pPr>
      <w:r w:rsidRPr="00B573BD">
        <w:rPr>
          <w:color w:val="000000"/>
        </w:rPr>
        <w:t>ПЕЋИНЦИ</w:t>
      </w:r>
    </w:p>
    <w:p w:rsidR="0042784F" w:rsidRDefault="0042784F" w:rsidP="0042784F"/>
    <w:p w:rsidR="00237186" w:rsidRDefault="00237186"/>
    <w:sectPr w:rsidR="00237186">
      <w:headerReference w:type="default" r:id="rId58"/>
      <w:footerReference w:type="default" r:id="rId5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F7" w:rsidRDefault="008739F7">
      <w:r>
        <w:separator/>
      </w:r>
    </w:p>
  </w:endnote>
  <w:endnote w:type="continuationSeparator" w:id="0">
    <w:p w:rsidR="008739F7" w:rsidRDefault="008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450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371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371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3630924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7719039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643695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299775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0527721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3896908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8479866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6705987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7018558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7019314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20608639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450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371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371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7868528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0277539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6969561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6654693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74094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2966420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20841410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1950037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2516944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450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371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371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4495470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450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371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371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6053828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450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371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371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584288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450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371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371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4256129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812957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450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3718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3718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11807723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450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3718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23718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divId w:val="20397439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37186" w:rsidRDefault="0023718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3718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004E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F7" w:rsidRDefault="008739F7">
      <w:r>
        <w:separator/>
      </w:r>
    </w:p>
  </w:footnote>
  <w:footnote w:type="continuationSeparator" w:id="0">
    <w:p w:rsidR="008739F7" w:rsidRDefault="008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371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831790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21235262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6068872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3903038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26535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901235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3693794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2219411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6096593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3009552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371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0948634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4642027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7192121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279437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5811344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275517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9336636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3905690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371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371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371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371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8715728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37186">
      <w:trPr>
        <w:trHeight w:val="375"/>
        <w:hidden/>
      </w:trPr>
      <w:tc>
        <w:tcPr>
          <w:tcW w:w="16332" w:type="dxa"/>
        </w:tcPr>
        <w:p w:rsidR="00237186" w:rsidRDefault="0023718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3718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23718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37186" w:rsidRDefault="00237186">
                      <w:pPr>
                        <w:jc w:val="right"/>
                        <w:divId w:val="18086937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31.08.2021 10:48:39</w:t>
                      </w:r>
                    </w:p>
                    <w:p w:rsidR="00237186" w:rsidRDefault="00237186">
                      <w:pPr>
                        <w:spacing w:line="1" w:lineRule="auto"/>
                      </w:pPr>
                    </w:p>
                  </w:tc>
                </w:tr>
              </w:tbl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37186">
      <w:trPr>
        <w:trHeight w:val="375"/>
        <w:hidden/>
      </w:trPr>
      <w:tc>
        <w:tcPr>
          <w:tcW w:w="11400" w:type="dxa"/>
        </w:tcPr>
        <w:p w:rsidR="00237186" w:rsidRDefault="0023718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3718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37186" w:rsidRDefault="00237186">
                <w:pPr>
                  <w:spacing w:line="1" w:lineRule="auto"/>
                </w:pPr>
              </w:p>
            </w:tc>
          </w:tr>
        </w:tbl>
        <w:p w:rsidR="00237186" w:rsidRDefault="0023718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7B5"/>
    <w:rsid w:val="00237186"/>
    <w:rsid w:val="0042784F"/>
    <w:rsid w:val="008739F7"/>
    <w:rsid w:val="00AE004E"/>
    <w:rsid w:val="00AF57B5"/>
    <w:rsid w:val="00F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7713AD7C"/>
  <w15:docId w15:val="{9754ACAF-3D6B-4BBB-8BFC-DEA3DCF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97</Pages>
  <Words>38559</Words>
  <Characters>219787</Characters>
  <Application>Microsoft Office Word</Application>
  <DocSecurity>0</DocSecurity>
  <Lines>1831</Lines>
  <Paragraphs>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4</cp:revision>
  <cp:lastPrinted>2021-08-31T09:06:00Z</cp:lastPrinted>
  <dcterms:created xsi:type="dcterms:W3CDTF">2021-08-31T08:53:00Z</dcterms:created>
  <dcterms:modified xsi:type="dcterms:W3CDTF">2021-08-31T09:20:00Z</dcterms:modified>
</cp:coreProperties>
</file>